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C079" w14:textId="62458B74" w:rsidR="00CC5BAB" w:rsidRDefault="00CC5BAB"/>
    <w:tbl>
      <w:tblPr>
        <w:tblStyle w:val="TableGrid"/>
        <w:tblW w:w="0" w:type="auto"/>
        <w:tblLook w:val="04A0" w:firstRow="1" w:lastRow="0" w:firstColumn="1" w:lastColumn="0" w:noHBand="0" w:noVBand="1"/>
      </w:tblPr>
      <w:tblGrid>
        <w:gridCol w:w="5256"/>
        <w:gridCol w:w="5200"/>
      </w:tblGrid>
      <w:tr w:rsidR="00B220B9" w:rsidRPr="00CC5BAB" w14:paraId="085DDD43" w14:textId="77777777" w:rsidTr="00B57DFB">
        <w:tc>
          <w:tcPr>
            <w:tcW w:w="10598" w:type="dxa"/>
            <w:gridSpan w:val="2"/>
            <w:shd w:val="clear" w:color="auto" w:fill="auto"/>
          </w:tcPr>
          <w:p w14:paraId="6C68B859" w14:textId="77777777" w:rsidR="00B220B9" w:rsidRPr="00CC5BAB" w:rsidRDefault="00B220B9" w:rsidP="00B220B9">
            <w:pPr>
              <w:rPr>
                <w:color w:val="000000" w:themeColor="text1"/>
              </w:rPr>
            </w:pPr>
          </w:p>
          <w:p w14:paraId="087518BC" w14:textId="76F8CCE3" w:rsidR="00B220B9" w:rsidRPr="00CC5BAB" w:rsidRDefault="00912E11" w:rsidP="00B220B9">
            <w:pPr>
              <w:jc w:val="center"/>
              <w:rPr>
                <w:rFonts w:cs="Arial"/>
                <w:b/>
                <w:color w:val="000000"/>
                <w:sz w:val="28"/>
                <w:szCs w:val="28"/>
              </w:rPr>
            </w:pPr>
            <w:r w:rsidRPr="00CC5BAB">
              <w:rPr>
                <w:rFonts w:cs="Arial"/>
                <w:b/>
                <w:color w:val="000000"/>
                <w:sz w:val="28"/>
                <w:szCs w:val="28"/>
              </w:rPr>
              <w:t xml:space="preserve">Engineering </w:t>
            </w:r>
            <w:r w:rsidR="005200BE" w:rsidRPr="00CC5BAB">
              <w:rPr>
                <w:rFonts w:cs="Arial"/>
                <w:b/>
                <w:color w:val="000000"/>
                <w:sz w:val="28"/>
                <w:szCs w:val="28"/>
              </w:rPr>
              <w:t>–</w:t>
            </w:r>
            <w:r w:rsidRPr="00CC5BAB">
              <w:rPr>
                <w:rFonts w:cs="Arial"/>
                <w:b/>
                <w:color w:val="000000"/>
                <w:sz w:val="28"/>
                <w:szCs w:val="28"/>
              </w:rPr>
              <w:t xml:space="preserve"> Mechanical</w:t>
            </w:r>
            <w:r w:rsidR="00A93AB7">
              <w:rPr>
                <w:rFonts w:cs="Arial"/>
                <w:b/>
                <w:color w:val="000000"/>
                <w:sz w:val="28"/>
                <w:szCs w:val="28"/>
              </w:rPr>
              <w:t xml:space="preserve"> </w:t>
            </w:r>
          </w:p>
          <w:p w14:paraId="0F429514" w14:textId="77777777" w:rsidR="005200BE" w:rsidRPr="00CC5BAB" w:rsidRDefault="005200BE" w:rsidP="007F6DB5">
            <w:pPr>
              <w:spacing w:before="120" w:after="120"/>
              <w:jc w:val="center"/>
              <w:rPr>
                <w:rFonts w:cs="Arial"/>
                <w:b/>
                <w:sz w:val="28"/>
                <w:szCs w:val="28"/>
              </w:rPr>
            </w:pPr>
            <w:r w:rsidRPr="00CC5BAB">
              <w:rPr>
                <w:rFonts w:cs="Arial"/>
                <w:b/>
                <w:sz w:val="28"/>
                <w:szCs w:val="28"/>
              </w:rPr>
              <w:t>Position Description</w:t>
            </w:r>
          </w:p>
        </w:tc>
      </w:tr>
      <w:tr w:rsidR="00B220B9" w:rsidRPr="00CC5BAB" w14:paraId="25AA76AE" w14:textId="77777777" w:rsidTr="00C90BDF">
        <w:tc>
          <w:tcPr>
            <w:tcW w:w="10598" w:type="dxa"/>
            <w:gridSpan w:val="2"/>
            <w:shd w:val="clear" w:color="auto" w:fill="FFFFFF" w:themeFill="background1"/>
          </w:tcPr>
          <w:p w14:paraId="13FE0146" w14:textId="77777777" w:rsidR="00B220B9" w:rsidRPr="00CC5BAB" w:rsidRDefault="00B220B9" w:rsidP="00B220B9">
            <w:pPr>
              <w:tabs>
                <w:tab w:val="left" w:pos="4560"/>
              </w:tabs>
              <w:spacing w:before="60" w:after="60"/>
              <w:jc w:val="both"/>
              <w:outlineLvl w:val="2"/>
              <w:rPr>
                <w:rFonts w:eastAsia="Times New Roman" w:cs="Arial"/>
                <w:b/>
                <w:bCs/>
                <w:color w:val="000000"/>
                <w:sz w:val="20"/>
                <w:szCs w:val="20"/>
                <w:lang w:val="en"/>
              </w:rPr>
            </w:pPr>
            <w:r w:rsidRPr="00CC5BAB">
              <w:rPr>
                <w:rFonts w:eastAsia="Times New Roman" w:cs="Arial"/>
                <w:b/>
                <w:bCs/>
                <w:color w:val="000000"/>
                <w:sz w:val="20"/>
                <w:szCs w:val="20"/>
                <w:lang w:val="en"/>
              </w:rPr>
              <w:t>Purpose</w:t>
            </w:r>
          </w:p>
          <w:p w14:paraId="12839B2C" w14:textId="77777777" w:rsidR="00B220B9" w:rsidRPr="00CC5BAB" w:rsidRDefault="00B220B9" w:rsidP="00B220B9">
            <w:pPr>
              <w:spacing w:before="60" w:after="60"/>
              <w:jc w:val="both"/>
              <w:rPr>
                <w:rFonts w:eastAsia="Times New Roman" w:cs="Arial"/>
                <w:color w:val="000000"/>
                <w:sz w:val="20"/>
                <w:szCs w:val="20"/>
              </w:rPr>
            </w:pPr>
            <w:r w:rsidRPr="00CC5BAB">
              <w:rPr>
                <w:rFonts w:eastAsia="Times New Roman" w:cs="Arial"/>
                <w:color w:val="000000"/>
                <w:sz w:val="20"/>
                <w:szCs w:val="20"/>
              </w:rPr>
              <w:t xml:space="preserve">Position Descriptions are written statements that clearly describe </w:t>
            </w:r>
            <w:r w:rsidR="00C55DBE">
              <w:rPr>
                <w:rFonts w:eastAsia="Times New Roman" w:cs="Arial"/>
                <w:color w:val="000000"/>
                <w:sz w:val="20"/>
                <w:szCs w:val="20"/>
              </w:rPr>
              <w:t xml:space="preserve">the duties or task to be undertaken and the responsibilities of the </w:t>
            </w:r>
            <w:proofErr w:type="gramStart"/>
            <w:r w:rsidR="00C55DBE">
              <w:rPr>
                <w:rFonts w:eastAsia="Times New Roman" w:cs="Arial"/>
                <w:color w:val="000000"/>
                <w:sz w:val="20"/>
                <w:szCs w:val="20"/>
              </w:rPr>
              <w:t>particular position</w:t>
            </w:r>
            <w:proofErr w:type="gramEnd"/>
            <w:r w:rsidR="00C55DBE">
              <w:rPr>
                <w:rFonts w:eastAsia="Times New Roman" w:cs="Arial"/>
                <w:color w:val="000000"/>
                <w:sz w:val="20"/>
                <w:szCs w:val="20"/>
              </w:rPr>
              <w:t xml:space="preserve">.  The position description also includes information about working conditions, tools and equipment used, knowledge and skills required and Work Health and Safety responsibilities.  </w:t>
            </w:r>
          </w:p>
          <w:p w14:paraId="5DE49810" w14:textId="77777777" w:rsidR="00B220B9" w:rsidRPr="00CC5BAB" w:rsidRDefault="00B220B9">
            <w:pPr>
              <w:rPr>
                <w:color w:val="000000" w:themeColor="text1"/>
              </w:rPr>
            </w:pPr>
          </w:p>
        </w:tc>
      </w:tr>
      <w:tr w:rsidR="00B220B9" w:rsidRPr="00CC5BAB" w14:paraId="07C0F73B" w14:textId="77777777" w:rsidTr="00B57DFB">
        <w:tc>
          <w:tcPr>
            <w:tcW w:w="5325" w:type="dxa"/>
            <w:shd w:val="clear" w:color="auto" w:fill="auto"/>
          </w:tcPr>
          <w:p w14:paraId="1797B506" w14:textId="7A5A7BD3" w:rsidR="00B220B9" w:rsidRPr="00CC5BAB" w:rsidRDefault="00B220B9" w:rsidP="00B220B9">
            <w:pPr>
              <w:tabs>
                <w:tab w:val="left" w:pos="4560"/>
              </w:tabs>
              <w:spacing w:before="60" w:after="60"/>
              <w:jc w:val="both"/>
              <w:outlineLvl w:val="2"/>
              <w:rPr>
                <w:rFonts w:eastAsia="Times New Roman" w:cs="Arial"/>
                <w:b/>
                <w:bCs/>
                <w:color w:val="000000"/>
                <w:lang w:val="en"/>
              </w:rPr>
            </w:pPr>
            <w:r w:rsidRPr="00CC5BAB">
              <w:rPr>
                <w:rFonts w:eastAsia="Times New Roman" w:cs="Arial"/>
                <w:b/>
                <w:bCs/>
                <w:color w:val="000000"/>
                <w:lang w:val="en"/>
              </w:rPr>
              <w:t>Employee Name:</w:t>
            </w:r>
            <w:r w:rsidR="004F3516" w:rsidRPr="00CC5BAB">
              <w:rPr>
                <w:rFonts w:eastAsia="Times New Roman" w:cs="Arial"/>
                <w:b/>
                <w:bCs/>
                <w:color w:val="000000"/>
                <w:lang w:val="en"/>
              </w:rPr>
              <w:t xml:space="preserve"> </w:t>
            </w:r>
            <w:r w:rsidR="00A93AB7" w:rsidRPr="00A93AB7">
              <w:rPr>
                <w:rFonts w:eastAsia="Times New Roman" w:cs="Arial"/>
                <w:b/>
                <w:bCs/>
                <w:color w:val="000000"/>
                <w:lang w:val="en"/>
              </w:rPr>
              <w:t>TBC</w:t>
            </w:r>
          </w:p>
        </w:tc>
        <w:tc>
          <w:tcPr>
            <w:tcW w:w="5273" w:type="dxa"/>
            <w:shd w:val="clear" w:color="auto" w:fill="auto"/>
          </w:tcPr>
          <w:p w14:paraId="3208696B" w14:textId="1CEEF477" w:rsidR="00B220B9" w:rsidRPr="00CC5BAB" w:rsidRDefault="004F3516" w:rsidP="00B220B9">
            <w:pPr>
              <w:tabs>
                <w:tab w:val="left" w:pos="4560"/>
              </w:tabs>
              <w:spacing w:before="60" w:after="60"/>
              <w:jc w:val="both"/>
              <w:outlineLvl w:val="2"/>
              <w:rPr>
                <w:rFonts w:eastAsia="Times New Roman" w:cs="Arial"/>
                <w:b/>
                <w:bCs/>
                <w:color w:val="000000"/>
                <w:lang w:val="en"/>
              </w:rPr>
            </w:pPr>
            <w:r w:rsidRPr="00CC5BAB">
              <w:rPr>
                <w:rFonts w:eastAsia="Times New Roman" w:cs="Arial"/>
                <w:b/>
                <w:bCs/>
                <w:color w:val="000000"/>
                <w:lang w:val="en"/>
              </w:rPr>
              <w:t>Date PD Issued:</w:t>
            </w:r>
            <w:r w:rsidR="00A93AB7">
              <w:rPr>
                <w:rFonts w:eastAsia="Times New Roman" w:cs="Arial"/>
                <w:b/>
                <w:bCs/>
                <w:color w:val="000000"/>
                <w:lang w:val="en"/>
              </w:rPr>
              <w:t xml:space="preserve"> </w:t>
            </w:r>
            <w:r w:rsidR="00A93AB7" w:rsidRPr="00A93AB7">
              <w:rPr>
                <w:rFonts w:eastAsia="Times New Roman" w:cs="Arial"/>
                <w:b/>
                <w:bCs/>
                <w:color w:val="000000"/>
                <w:lang w:val="en"/>
              </w:rPr>
              <w:t>28/08/23</w:t>
            </w:r>
          </w:p>
        </w:tc>
      </w:tr>
      <w:tr w:rsidR="00B220B9" w:rsidRPr="00CC5BAB" w14:paraId="795BF8D3" w14:textId="77777777" w:rsidTr="00B57DFB">
        <w:tc>
          <w:tcPr>
            <w:tcW w:w="10598" w:type="dxa"/>
            <w:gridSpan w:val="2"/>
            <w:shd w:val="clear" w:color="auto" w:fill="auto"/>
          </w:tcPr>
          <w:p w14:paraId="10D93F3E" w14:textId="7D652C77" w:rsidR="00B220B9" w:rsidRPr="00CC5BAB" w:rsidRDefault="00B220B9" w:rsidP="00B220B9">
            <w:pPr>
              <w:tabs>
                <w:tab w:val="left" w:pos="4560"/>
              </w:tabs>
              <w:spacing w:before="60" w:after="60"/>
              <w:jc w:val="both"/>
              <w:outlineLvl w:val="2"/>
              <w:rPr>
                <w:rFonts w:eastAsia="Times New Roman" w:cs="Arial"/>
                <w:b/>
                <w:bCs/>
                <w:color w:val="000000"/>
                <w:lang w:val="en"/>
              </w:rPr>
            </w:pPr>
            <w:r w:rsidRPr="00CC5BAB">
              <w:rPr>
                <w:rFonts w:eastAsia="Times New Roman" w:cs="Arial"/>
                <w:b/>
                <w:bCs/>
                <w:color w:val="000000"/>
                <w:lang w:val="en"/>
              </w:rPr>
              <w:t>Position:</w:t>
            </w:r>
            <w:r w:rsidR="00A93AB7">
              <w:rPr>
                <w:rFonts w:eastAsia="Times New Roman" w:cs="Arial"/>
                <w:b/>
                <w:bCs/>
                <w:color w:val="000000"/>
                <w:lang w:val="en"/>
              </w:rPr>
              <w:t xml:space="preserve"> </w:t>
            </w:r>
            <w:r w:rsidR="00A93AB7" w:rsidRPr="00A93AB7">
              <w:rPr>
                <w:rFonts w:eastAsia="Times New Roman" w:cs="Arial"/>
                <w:b/>
                <w:bCs/>
                <w:color w:val="000000"/>
                <w:lang w:val="en"/>
              </w:rPr>
              <w:t>Engineering – Mechanical Apprenticeship (Fitter &amp; Turning)</w:t>
            </w:r>
            <w:r w:rsidR="00A93AB7">
              <w:rPr>
                <w:rFonts w:eastAsia="Times New Roman" w:cs="Arial"/>
                <w:b/>
                <w:bCs/>
                <w:color w:val="000000"/>
                <w:lang w:val="en"/>
              </w:rPr>
              <w:t xml:space="preserve"> </w:t>
            </w:r>
          </w:p>
        </w:tc>
      </w:tr>
      <w:tr w:rsidR="0007777D" w:rsidRPr="00CC5BAB" w14:paraId="088C4115" w14:textId="77777777" w:rsidTr="00B57DFB">
        <w:tc>
          <w:tcPr>
            <w:tcW w:w="5325" w:type="dxa"/>
            <w:shd w:val="clear" w:color="auto" w:fill="auto"/>
          </w:tcPr>
          <w:p w14:paraId="5865A58C" w14:textId="5D2CFE64" w:rsidR="0007777D" w:rsidRPr="00CC5BAB" w:rsidRDefault="0007777D" w:rsidP="00B220B9">
            <w:pPr>
              <w:tabs>
                <w:tab w:val="left" w:pos="4560"/>
              </w:tabs>
              <w:spacing w:before="60" w:after="60"/>
              <w:jc w:val="both"/>
              <w:outlineLvl w:val="2"/>
              <w:rPr>
                <w:rFonts w:eastAsia="Times New Roman" w:cs="Arial"/>
                <w:b/>
                <w:bCs/>
                <w:color w:val="000000"/>
                <w:lang w:val="en"/>
              </w:rPr>
            </w:pPr>
            <w:r w:rsidRPr="00CC5BAB">
              <w:rPr>
                <w:rFonts w:eastAsia="Times New Roman" w:cs="Arial"/>
                <w:b/>
                <w:bCs/>
                <w:color w:val="000000"/>
                <w:lang w:val="en"/>
              </w:rPr>
              <w:t>Host Employer:</w:t>
            </w:r>
            <w:r w:rsidR="00A93AB7">
              <w:rPr>
                <w:rFonts w:eastAsia="Times New Roman" w:cs="Arial"/>
                <w:b/>
                <w:bCs/>
                <w:color w:val="000000"/>
                <w:lang w:val="en"/>
              </w:rPr>
              <w:t xml:space="preserve"> FDPI Warrnambool </w:t>
            </w:r>
          </w:p>
        </w:tc>
        <w:tc>
          <w:tcPr>
            <w:tcW w:w="5273" w:type="dxa"/>
            <w:shd w:val="clear" w:color="auto" w:fill="auto"/>
          </w:tcPr>
          <w:p w14:paraId="4E8CBF1B" w14:textId="77777777" w:rsidR="0007777D" w:rsidRPr="00CC5BAB" w:rsidRDefault="009B576A" w:rsidP="0007777D">
            <w:pPr>
              <w:tabs>
                <w:tab w:val="left" w:pos="4560"/>
              </w:tabs>
              <w:spacing w:before="60" w:after="60"/>
              <w:jc w:val="both"/>
              <w:outlineLvl w:val="2"/>
              <w:rPr>
                <w:rFonts w:eastAsia="Times New Roman" w:cs="Arial"/>
                <w:b/>
                <w:bCs/>
                <w:color w:val="000000"/>
                <w:lang w:val="en"/>
              </w:rPr>
            </w:pPr>
            <w:r w:rsidRPr="00CC5BAB">
              <w:rPr>
                <w:rFonts w:eastAsia="Times New Roman" w:cs="Arial"/>
                <w:b/>
                <w:bCs/>
                <w:color w:val="000000"/>
                <w:lang w:val="en"/>
              </w:rPr>
              <w:t>Supervisor:</w:t>
            </w:r>
          </w:p>
        </w:tc>
      </w:tr>
      <w:tr w:rsidR="00B220B9" w:rsidRPr="00CC5BAB" w14:paraId="0DAE5E42" w14:textId="77777777" w:rsidTr="00B57DFB">
        <w:tc>
          <w:tcPr>
            <w:tcW w:w="10598" w:type="dxa"/>
            <w:gridSpan w:val="2"/>
            <w:shd w:val="clear" w:color="auto" w:fill="auto"/>
          </w:tcPr>
          <w:p w14:paraId="07A9870B" w14:textId="14BDE31F" w:rsidR="00B220B9" w:rsidRPr="00CC5BAB" w:rsidRDefault="00B220B9" w:rsidP="00B220B9">
            <w:pPr>
              <w:tabs>
                <w:tab w:val="left" w:pos="4560"/>
              </w:tabs>
              <w:spacing w:before="60" w:after="60"/>
              <w:jc w:val="both"/>
              <w:outlineLvl w:val="2"/>
              <w:rPr>
                <w:rFonts w:eastAsia="Times New Roman" w:cs="Arial"/>
                <w:b/>
                <w:bCs/>
                <w:color w:val="000000"/>
                <w:lang w:val="en"/>
              </w:rPr>
            </w:pPr>
            <w:r w:rsidRPr="00CC5BAB">
              <w:rPr>
                <w:rFonts w:eastAsia="Times New Roman" w:cs="Arial"/>
                <w:b/>
                <w:bCs/>
                <w:color w:val="000000"/>
                <w:lang w:val="en"/>
              </w:rPr>
              <w:t>Host Employer Address:</w:t>
            </w:r>
            <w:r w:rsidR="00A93AB7">
              <w:rPr>
                <w:rFonts w:eastAsia="Times New Roman" w:cs="Arial"/>
                <w:b/>
                <w:bCs/>
                <w:color w:val="000000"/>
                <w:lang w:val="en"/>
              </w:rPr>
              <w:t xml:space="preserve"> 15 Rooney’s Road Warrnambool VIC 3280</w:t>
            </w:r>
          </w:p>
        </w:tc>
      </w:tr>
      <w:tr w:rsidR="00B220B9" w:rsidRPr="00CC5BAB" w14:paraId="66616FF3" w14:textId="77777777" w:rsidTr="00B57DFB">
        <w:tc>
          <w:tcPr>
            <w:tcW w:w="10598" w:type="dxa"/>
            <w:gridSpan w:val="2"/>
            <w:shd w:val="clear" w:color="auto" w:fill="auto"/>
          </w:tcPr>
          <w:p w14:paraId="7562B25C" w14:textId="31E2301A" w:rsidR="00B220B9" w:rsidRPr="00CC5BAB" w:rsidRDefault="00B220B9" w:rsidP="00B220B9">
            <w:pPr>
              <w:tabs>
                <w:tab w:val="left" w:pos="4560"/>
              </w:tabs>
              <w:spacing w:before="60" w:after="60"/>
              <w:jc w:val="both"/>
              <w:outlineLvl w:val="2"/>
              <w:rPr>
                <w:rFonts w:eastAsia="Times New Roman" w:cs="Arial"/>
                <w:b/>
                <w:bCs/>
                <w:color w:val="000000"/>
                <w:lang w:val="en"/>
              </w:rPr>
            </w:pPr>
            <w:r w:rsidRPr="00CC5BAB">
              <w:rPr>
                <w:rFonts w:eastAsia="Times New Roman" w:cs="Arial"/>
                <w:b/>
                <w:bCs/>
                <w:color w:val="000000"/>
                <w:lang w:val="en"/>
              </w:rPr>
              <w:t xml:space="preserve">Westvic Staffing Solutions </w:t>
            </w:r>
            <w:r w:rsidR="00DF2363">
              <w:rPr>
                <w:rFonts w:eastAsia="Times New Roman" w:cs="Arial"/>
                <w:b/>
                <w:bCs/>
                <w:color w:val="000000"/>
                <w:lang w:val="en"/>
              </w:rPr>
              <w:t>Apprentice/Trainee Consultant</w:t>
            </w:r>
            <w:r w:rsidRPr="00CC5BAB">
              <w:rPr>
                <w:rFonts w:eastAsia="Times New Roman" w:cs="Arial"/>
                <w:b/>
                <w:bCs/>
                <w:color w:val="000000"/>
                <w:lang w:val="en"/>
              </w:rPr>
              <w:t>:</w:t>
            </w:r>
            <w:r w:rsidR="00A93AB7">
              <w:rPr>
                <w:rFonts w:eastAsia="Times New Roman" w:cs="Arial"/>
                <w:b/>
                <w:bCs/>
                <w:color w:val="000000"/>
                <w:lang w:val="en"/>
              </w:rPr>
              <w:t xml:space="preserve"> Jacob Rhodes</w:t>
            </w:r>
          </w:p>
        </w:tc>
      </w:tr>
      <w:tr w:rsidR="001E5EA7" w:rsidRPr="00CC5BAB" w14:paraId="6D84DBF0" w14:textId="77777777" w:rsidTr="00C90BDF">
        <w:tc>
          <w:tcPr>
            <w:tcW w:w="10598" w:type="dxa"/>
            <w:gridSpan w:val="2"/>
            <w:shd w:val="clear" w:color="auto" w:fill="FFFFFF" w:themeFill="background1"/>
          </w:tcPr>
          <w:p w14:paraId="4310B949" w14:textId="77777777" w:rsidR="00873F43" w:rsidRPr="00CC5BAB" w:rsidRDefault="001E5EA7" w:rsidP="00873F43">
            <w:pPr>
              <w:tabs>
                <w:tab w:val="left" w:pos="4560"/>
              </w:tabs>
              <w:spacing w:before="60" w:after="60"/>
              <w:jc w:val="both"/>
              <w:outlineLvl w:val="2"/>
              <w:rPr>
                <w:rFonts w:eastAsia="Times New Roman" w:cs="Arial"/>
                <w:b/>
                <w:bCs/>
                <w:color w:val="000000"/>
                <w:sz w:val="20"/>
                <w:szCs w:val="20"/>
                <w:lang w:val="en"/>
              </w:rPr>
            </w:pPr>
            <w:r w:rsidRPr="00CC5BAB">
              <w:rPr>
                <w:rFonts w:eastAsia="Times New Roman" w:cs="Arial"/>
                <w:b/>
                <w:bCs/>
                <w:color w:val="000000"/>
                <w:sz w:val="20"/>
                <w:szCs w:val="20"/>
                <w:lang w:val="en"/>
              </w:rPr>
              <w:t>Duties of Position:</w:t>
            </w:r>
          </w:p>
          <w:p w14:paraId="73A0F098" w14:textId="77777777" w:rsidR="00873F43" w:rsidRPr="00CC5BAB" w:rsidRDefault="00BB479A" w:rsidP="00873F43">
            <w:pPr>
              <w:spacing w:before="60" w:after="60"/>
              <w:rPr>
                <w:rFonts w:eastAsia="Times New Roman" w:cs="Arial"/>
                <w:color w:val="000000"/>
                <w:sz w:val="20"/>
                <w:szCs w:val="20"/>
              </w:rPr>
            </w:pPr>
            <w:r w:rsidRPr="00CC5BAB">
              <w:rPr>
                <w:rFonts w:eastAsia="Times New Roman" w:cs="Arial"/>
                <w:color w:val="000000"/>
                <w:sz w:val="20"/>
                <w:szCs w:val="20"/>
              </w:rPr>
              <w:t>Mechanical Engineering T</w:t>
            </w:r>
            <w:r w:rsidR="00873F43" w:rsidRPr="00CC5BAB">
              <w:rPr>
                <w:rFonts w:eastAsia="Times New Roman" w:cs="Arial"/>
                <w:color w:val="000000"/>
                <w:sz w:val="20"/>
                <w:szCs w:val="20"/>
              </w:rPr>
              <w:t>radespersons carry out</w:t>
            </w:r>
            <w:r w:rsidRPr="00CC5BAB">
              <w:rPr>
                <w:rFonts w:eastAsia="Times New Roman" w:cs="Arial"/>
                <w:color w:val="000000"/>
                <w:sz w:val="20"/>
                <w:szCs w:val="20"/>
              </w:rPr>
              <w:t xml:space="preserve"> a range of mechanical work on Machines, Sub-assemblies and M</w:t>
            </w:r>
            <w:r w:rsidR="00873F43" w:rsidRPr="00CC5BAB">
              <w:rPr>
                <w:rFonts w:eastAsia="Times New Roman" w:cs="Arial"/>
                <w:color w:val="000000"/>
                <w:sz w:val="20"/>
                <w:szCs w:val="20"/>
              </w:rPr>
              <w:t xml:space="preserve">anufactured parts using a range of processes, </w:t>
            </w:r>
            <w:proofErr w:type="gramStart"/>
            <w:r w:rsidR="00873F43" w:rsidRPr="00CC5BAB">
              <w:rPr>
                <w:rFonts w:eastAsia="Times New Roman" w:cs="Arial"/>
                <w:color w:val="000000"/>
                <w:sz w:val="20"/>
                <w:szCs w:val="20"/>
              </w:rPr>
              <w:t>tools</w:t>
            </w:r>
            <w:proofErr w:type="gramEnd"/>
            <w:r w:rsidR="00873F43" w:rsidRPr="00CC5BAB">
              <w:rPr>
                <w:rFonts w:eastAsia="Times New Roman" w:cs="Arial"/>
                <w:color w:val="000000"/>
                <w:sz w:val="20"/>
                <w:szCs w:val="20"/>
              </w:rPr>
              <w:t xml:space="preserve"> and machines. </w:t>
            </w:r>
          </w:p>
          <w:p w14:paraId="003AF793" w14:textId="77777777" w:rsidR="00873F43" w:rsidRPr="00CC5BAB" w:rsidRDefault="00BB479A" w:rsidP="00873F43">
            <w:pPr>
              <w:spacing w:before="60" w:after="60"/>
              <w:rPr>
                <w:rFonts w:eastAsia="Times New Roman" w:cs="Arial"/>
                <w:color w:val="000000"/>
                <w:sz w:val="20"/>
                <w:szCs w:val="20"/>
              </w:rPr>
            </w:pPr>
            <w:r w:rsidRPr="00CC5BAB">
              <w:rPr>
                <w:rFonts w:eastAsia="Times New Roman" w:cs="Arial"/>
                <w:color w:val="000000"/>
                <w:sz w:val="20"/>
                <w:szCs w:val="20"/>
              </w:rPr>
              <w:t>This industry has</w:t>
            </w:r>
            <w:r w:rsidR="00873F43" w:rsidRPr="00CC5BAB">
              <w:rPr>
                <w:rFonts w:eastAsia="Times New Roman" w:cs="Arial"/>
                <w:color w:val="000000"/>
                <w:sz w:val="20"/>
                <w:szCs w:val="20"/>
              </w:rPr>
              <w:t xml:space="preserve"> </w:t>
            </w:r>
            <w:proofErr w:type="gramStart"/>
            <w:r w:rsidR="00873F43" w:rsidRPr="00CC5BAB">
              <w:rPr>
                <w:rFonts w:eastAsia="Times New Roman" w:cs="Arial"/>
                <w:color w:val="000000"/>
                <w:sz w:val="20"/>
                <w:szCs w:val="20"/>
              </w:rPr>
              <w:t>a number of</w:t>
            </w:r>
            <w:proofErr w:type="gramEnd"/>
            <w:r w:rsidR="00873F43" w:rsidRPr="00CC5BAB">
              <w:rPr>
                <w:rFonts w:eastAsia="Times New Roman" w:cs="Arial"/>
                <w:color w:val="000000"/>
                <w:sz w:val="20"/>
                <w:szCs w:val="20"/>
              </w:rPr>
              <w:t xml:space="preserve"> traditional occupations being rolled into a single occupation. This provides a mix of skills across </w:t>
            </w:r>
            <w:proofErr w:type="gramStart"/>
            <w:r w:rsidR="00873F43" w:rsidRPr="00CC5BAB">
              <w:rPr>
                <w:rFonts w:eastAsia="Times New Roman" w:cs="Arial"/>
                <w:color w:val="000000"/>
                <w:sz w:val="20"/>
                <w:szCs w:val="20"/>
              </w:rPr>
              <w:t>a number of</w:t>
            </w:r>
            <w:proofErr w:type="gramEnd"/>
            <w:r w:rsidR="00873F43" w:rsidRPr="00CC5BAB">
              <w:rPr>
                <w:rFonts w:eastAsia="Times New Roman" w:cs="Arial"/>
                <w:color w:val="000000"/>
                <w:sz w:val="20"/>
                <w:szCs w:val="20"/>
              </w:rPr>
              <w:t xml:space="preserve"> occupations as well as developing specific skills for a business. The traditional occupations now covered by </w:t>
            </w:r>
            <w:r w:rsidR="00873F43" w:rsidRPr="00CC5BAB">
              <w:rPr>
                <w:rFonts w:eastAsia="Times New Roman" w:cs="Arial"/>
                <w:b/>
                <w:i/>
                <w:color w:val="000000"/>
                <w:sz w:val="20"/>
                <w:szCs w:val="20"/>
              </w:rPr>
              <w:t>Engineering Tradesperson – Mechanical</w:t>
            </w:r>
            <w:r w:rsidR="00873F43" w:rsidRPr="00CC5BAB">
              <w:rPr>
                <w:rFonts w:eastAsia="Times New Roman" w:cs="Arial"/>
                <w:color w:val="000000"/>
                <w:sz w:val="20"/>
                <w:szCs w:val="20"/>
              </w:rPr>
              <w:t xml:space="preserve"> are:</w:t>
            </w:r>
          </w:p>
          <w:p w14:paraId="71387BB8" w14:textId="77777777" w:rsidR="00873F43" w:rsidRPr="00CC5BAB" w:rsidRDefault="00873F43" w:rsidP="00873F43">
            <w:pPr>
              <w:numPr>
                <w:ilvl w:val="0"/>
                <w:numId w:val="5"/>
              </w:numPr>
              <w:tabs>
                <w:tab w:val="num" w:pos="1080"/>
              </w:tabs>
              <w:spacing w:before="60" w:after="60"/>
              <w:ind w:left="1080"/>
              <w:rPr>
                <w:rFonts w:eastAsia="Times New Roman" w:cs="Arial"/>
                <w:color w:val="000000"/>
                <w:sz w:val="20"/>
                <w:szCs w:val="20"/>
              </w:rPr>
            </w:pPr>
            <w:r w:rsidRPr="00CC5BAB">
              <w:rPr>
                <w:rFonts w:eastAsia="Times New Roman" w:cs="Arial"/>
                <w:color w:val="000000"/>
                <w:sz w:val="20"/>
                <w:szCs w:val="20"/>
              </w:rPr>
              <w:t>FITTER</w:t>
            </w:r>
          </w:p>
          <w:p w14:paraId="1EEF4054" w14:textId="77777777" w:rsidR="00873F43" w:rsidRPr="00CC5BAB" w:rsidRDefault="00873F43" w:rsidP="00873F43">
            <w:pPr>
              <w:numPr>
                <w:ilvl w:val="0"/>
                <w:numId w:val="5"/>
              </w:numPr>
              <w:tabs>
                <w:tab w:val="num" w:pos="1080"/>
              </w:tabs>
              <w:spacing w:before="60" w:after="60"/>
              <w:ind w:left="1080"/>
              <w:rPr>
                <w:rFonts w:eastAsia="Times New Roman" w:cs="Arial"/>
                <w:color w:val="000000"/>
                <w:sz w:val="20"/>
                <w:szCs w:val="20"/>
              </w:rPr>
            </w:pPr>
            <w:r w:rsidRPr="00CC5BAB">
              <w:rPr>
                <w:rFonts w:eastAsia="Times New Roman" w:cs="Arial"/>
                <w:color w:val="000000"/>
                <w:sz w:val="20"/>
                <w:szCs w:val="20"/>
              </w:rPr>
              <w:t>METAL MACHINIST</w:t>
            </w:r>
          </w:p>
          <w:p w14:paraId="5B838964" w14:textId="77777777" w:rsidR="00873F43" w:rsidRPr="00CC5BAB" w:rsidRDefault="00873F43" w:rsidP="00873F43">
            <w:pPr>
              <w:numPr>
                <w:ilvl w:val="0"/>
                <w:numId w:val="5"/>
              </w:numPr>
              <w:tabs>
                <w:tab w:val="num" w:pos="1080"/>
              </w:tabs>
              <w:spacing w:before="60" w:after="60"/>
              <w:ind w:left="1080"/>
              <w:rPr>
                <w:rFonts w:eastAsia="Times New Roman" w:cs="Arial"/>
                <w:color w:val="000000"/>
                <w:sz w:val="20"/>
                <w:szCs w:val="20"/>
              </w:rPr>
            </w:pPr>
            <w:r w:rsidRPr="00CC5BAB">
              <w:rPr>
                <w:rFonts w:eastAsia="Times New Roman" w:cs="Arial"/>
                <w:color w:val="000000"/>
                <w:sz w:val="20"/>
                <w:szCs w:val="20"/>
              </w:rPr>
              <w:t>TOOLMAKER</w:t>
            </w:r>
          </w:p>
          <w:p w14:paraId="603AA7FA" w14:textId="77777777" w:rsidR="00873F43" w:rsidRPr="00CC5BAB" w:rsidRDefault="00873F43" w:rsidP="00873F43">
            <w:pPr>
              <w:numPr>
                <w:ilvl w:val="0"/>
                <w:numId w:val="5"/>
              </w:numPr>
              <w:tabs>
                <w:tab w:val="num" w:pos="1080"/>
              </w:tabs>
              <w:spacing w:before="60" w:after="60"/>
              <w:ind w:left="1080"/>
              <w:rPr>
                <w:rFonts w:eastAsia="Times New Roman" w:cs="Arial"/>
                <w:color w:val="000000"/>
                <w:sz w:val="20"/>
                <w:szCs w:val="20"/>
              </w:rPr>
            </w:pPr>
            <w:r w:rsidRPr="00CC5BAB">
              <w:rPr>
                <w:rFonts w:eastAsia="Times New Roman" w:cs="Arial"/>
                <w:color w:val="000000"/>
                <w:sz w:val="20"/>
                <w:szCs w:val="20"/>
              </w:rPr>
              <w:t>LOCKSMITH</w:t>
            </w:r>
          </w:p>
          <w:p w14:paraId="454B1C2E" w14:textId="77777777" w:rsidR="001E5EA7" w:rsidRPr="00C90BDF" w:rsidRDefault="00873F43" w:rsidP="00C90BDF">
            <w:pPr>
              <w:numPr>
                <w:ilvl w:val="0"/>
                <w:numId w:val="5"/>
              </w:numPr>
              <w:tabs>
                <w:tab w:val="num" w:pos="1080"/>
              </w:tabs>
              <w:spacing w:before="60" w:after="60"/>
              <w:ind w:left="1080"/>
              <w:rPr>
                <w:rFonts w:eastAsia="Times New Roman" w:cs="Arial"/>
                <w:b/>
                <w:bCs/>
                <w:color w:val="000000"/>
                <w:sz w:val="20"/>
                <w:szCs w:val="20"/>
                <w:lang w:val="en"/>
              </w:rPr>
            </w:pPr>
            <w:r w:rsidRPr="00CC5BAB">
              <w:rPr>
                <w:rFonts w:eastAsia="Times New Roman" w:cs="Arial"/>
                <w:color w:val="000000"/>
                <w:sz w:val="20"/>
                <w:szCs w:val="20"/>
              </w:rPr>
              <w:t>GUNSMITH</w:t>
            </w:r>
          </w:p>
        </w:tc>
      </w:tr>
      <w:tr w:rsidR="001E5EA7" w:rsidRPr="00CC5BAB" w14:paraId="5830E24A" w14:textId="77777777" w:rsidTr="00C90BDF">
        <w:tc>
          <w:tcPr>
            <w:tcW w:w="10598" w:type="dxa"/>
            <w:gridSpan w:val="2"/>
            <w:shd w:val="clear" w:color="auto" w:fill="FFFFFF" w:themeFill="background1"/>
          </w:tcPr>
          <w:p w14:paraId="1CF66E1E" w14:textId="77777777" w:rsidR="001E5EA7" w:rsidRPr="00CC5BAB" w:rsidRDefault="001E5EA7" w:rsidP="00B220B9">
            <w:pPr>
              <w:tabs>
                <w:tab w:val="left" w:pos="4560"/>
              </w:tabs>
              <w:spacing w:before="60" w:after="60"/>
              <w:jc w:val="both"/>
              <w:outlineLvl w:val="2"/>
              <w:rPr>
                <w:rFonts w:eastAsia="Times New Roman" w:cs="Arial"/>
                <w:b/>
                <w:bCs/>
                <w:color w:val="000000"/>
                <w:sz w:val="20"/>
                <w:szCs w:val="20"/>
                <w:lang w:val="en"/>
              </w:rPr>
            </w:pPr>
            <w:r w:rsidRPr="00CC5BAB">
              <w:rPr>
                <w:rFonts w:eastAsia="Times New Roman" w:cs="Arial"/>
                <w:b/>
                <w:bCs/>
                <w:color w:val="000000"/>
                <w:sz w:val="20"/>
                <w:szCs w:val="20"/>
                <w:lang w:val="en"/>
              </w:rPr>
              <w:t>Tasks Involved:</w:t>
            </w:r>
          </w:p>
          <w:p w14:paraId="34EB25FA" w14:textId="77777777" w:rsidR="00873F43" w:rsidRPr="00CC5BAB" w:rsidRDefault="00873F43" w:rsidP="00873F43">
            <w:pPr>
              <w:tabs>
                <w:tab w:val="left" w:pos="4560"/>
              </w:tabs>
              <w:spacing w:before="60" w:after="60"/>
              <w:outlineLvl w:val="2"/>
              <w:rPr>
                <w:rFonts w:eastAsia="Times New Roman" w:cs="Arial"/>
                <w:b/>
                <w:bCs/>
                <w:color w:val="000000"/>
                <w:sz w:val="20"/>
                <w:szCs w:val="20"/>
                <w:lang w:val="en"/>
              </w:rPr>
            </w:pPr>
            <w:r w:rsidRPr="00CC5BAB">
              <w:rPr>
                <w:rFonts w:eastAsia="Times New Roman" w:cs="Arial"/>
                <w:b/>
                <w:bCs/>
                <w:color w:val="000000"/>
                <w:sz w:val="20"/>
                <w:szCs w:val="20"/>
                <w:lang w:val="en"/>
              </w:rPr>
              <w:t>FITTERS</w:t>
            </w:r>
          </w:p>
          <w:p w14:paraId="3C1CC0B0" w14:textId="77777777" w:rsidR="00873F43" w:rsidRPr="00CC5BAB" w:rsidRDefault="00873F43" w:rsidP="00873F43">
            <w:pPr>
              <w:rPr>
                <w:rFonts w:eastAsia="Times New Roman" w:cs="Arial"/>
                <w:sz w:val="20"/>
                <w:szCs w:val="20"/>
              </w:rPr>
            </w:pPr>
            <w:r w:rsidRPr="00CC5BAB">
              <w:rPr>
                <w:rFonts w:eastAsia="Times New Roman" w:cs="Arial"/>
                <w:sz w:val="20"/>
                <w:szCs w:val="20"/>
              </w:rPr>
              <w:t>Fitters fit and assemble parts and sub-assemblies made from metal and other materials to make production machinery and other equipment. The work of fitters can be divided into three main areas:</w:t>
            </w:r>
          </w:p>
          <w:p w14:paraId="3618E3C0" w14:textId="77777777" w:rsidR="00873F43" w:rsidRPr="00CC5BAB" w:rsidRDefault="00873F43" w:rsidP="00873F43">
            <w:pPr>
              <w:numPr>
                <w:ilvl w:val="0"/>
                <w:numId w:val="10"/>
              </w:numPr>
              <w:spacing w:before="60" w:after="60"/>
              <w:ind w:left="360"/>
              <w:rPr>
                <w:rFonts w:eastAsia="Times New Roman" w:cs="Arial"/>
                <w:color w:val="000000"/>
                <w:sz w:val="20"/>
                <w:szCs w:val="20"/>
              </w:rPr>
            </w:pPr>
            <w:r w:rsidRPr="00CC5BAB">
              <w:rPr>
                <w:rFonts w:eastAsia="Times New Roman" w:cs="Arial"/>
                <w:color w:val="000000"/>
                <w:sz w:val="20"/>
                <w:szCs w:val="20"/>
              </w:rPr>
              <w:t>Maintaining &amp; repairing machines</w:t>
            </w:r>
          </w:p>
          <w:p w14:paraId="73E5FEFC" w14:textId="77777777" w:rsidR="00873F43" w:rsidRPr="00CC5BAB" w:rsidRDefault="00873F43" w:rsidP="00873F43">
            <w:pPr>
              <w:numPr>
                <w:ilvl w:val="0"/>
                <w:numId w:val="7"/>
              </w:numPr>
              <w:tabs>
                <w:tab w:val="right" w:pos="8280"/>
              </w:tabs>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Mark the shape and dimensions of a part to be machined by studying blueprints and using measuring </w:t>
            </w:r>
            <w:proofErr w:type="gramStart"/>
            <w:r w:rsidRPr="00CC5BAB">
              <w:rPr>
                <w:rFonts w:eastAsia="Times New Roman" w:cs="Arial"/>
                <w:color w:val="000000"/>
                <w:sz w:val="20"/>
                <w:szCs w:val="20"/>
                <w:lang w:val="en-NZ"/>
              </w:rPr>
              <w:t>instruments</w:t>
            </w:r>
            <w:proofErr w:type="gramEnd"/>
          </w:p>
          <w:p w14:paraId="5973F944" w14:textId="77777777" w:rsidR="00873F43" w:rsidRPr="00CC5BAB" w:rsidRDefault="00873F43" w:rsidP="00873F43">
            <w:pPr>
              <w:numPr>
                <w:ilvl w:val="0"/>
                <w:numId w:val="7"/>
              </w:numPr>
              <w:tabs>
                <w:tab w:val="right" w:pos="8280"/>
              </w:tabs>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Assemble and fit machined parts using drill holes and tap threads, if necessary, for bolting parts together</w:t>
            </w:r>
          </w:p>
          <w:p w14:paraId="512E78F3" w14:textId="77777777" w:rsidR="00873F43" w:rsidRPr="00CC5BAB" w:rsidRDefault="00873F43" w:rsidP="00873F43">
            <w:pPr>
              <w:numPr>
                <w:ilvl w:val="0"/>
                <w:numId w:val="7"/>
              </w:numPr>
              <w:tabs>
                <w:tab w:val="right" w:pos="8280"/>
              </w:tabs>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Check tightness of joints and operation of moving parts, and file or chisel parts to make final adjustments if the fit is not </w:t>
            </w:r>
            <w:proofErr w:type="gramStart"/>
            <w:r w:rsidRPr="00CC5BAB">
              <w:rPr>
                <w:rFonts w:eastAsia="Times New Roman" w:cs="Arial"/>
                <w:color w:val="000000"/>
                <w:sz w:val="20"/>
                <w:szCs w:val="20"/>
                <w:lang w:val="en-NZ"/>
              </w:rPr>
              <w:t>perfect</w:t>
            </w:r>
            <w:proofErr w:type="gramEnd"/>
          </w:p>
          <w:p w14:paraId="7EE2D48C" w14:textId="77777777" w:rsidR="00873F43" w:rsidRPr="00CC5BAB" w:rsidRDefault="00873F43" w:rsidP="00873F43">
            <w:pPr>
              <w:numPr>
                <w:ilvl w:val="0"/>
                <w:numId w:val="7"/>
              </w:numPr>
              <w:tabs>
                <w:tab w:val="right" w:pos="8280"/>
              </w:tabs>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Cut, thread, bend and install hydraulic and pneumatic pipes and </w:t>
            </w:r>
            <w:proofErr w:type="gramStart"/>
            <w:r w:rsidRPr="00CC5BAB">
              <w:rPr>
                <w:rFonts w:eastAsia="Times New Roman" w:cs="Arial"/>
                <w:color w:val="000000"/>
                <w:sz w:val="20"/>
                <w:szCs w:val="20"/>
                <w:lang w:val="en-NZ"/>
              </w:rPr>
              <w:t>lines</w:t>
            </w:r>
            <w:proofErr w:type="gramEnd"/>
          </w:p>
          <w:p w14:paraId="5F00E9A1" w14:textId="77777777" w:rsidR="00873F43" w:rsidRPr="00CC5BAB" w:rsidRDefault="00873F43" w:rsidP="00873F43">
            <w:pPr>
              <w:numPr>
                <w:ilvl w:val="0"/>
                <w:numId w:val="7"/>
              </w:numPr>
              <w:tabs>
                <w:tab w:val="right" w:pos="8280"/>
              </w:tabs>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Clean and lubricate assembled </w:t>
            </w:r>
            <w:proofErr w:type="gramStart"/>
            <w:r w:rsidRPr="00CC5BAB">
              <w:rPr>
                <w:rFonts w:eastAsia="Times New Roman" w:cs="Arial"/>
                <w:color w:val="000000"/>
                <w:sz w:val="20"/>
                <w:szCs w:val="20"/>
                <w:lang w:val="en-NZ"/>
              </w:rPr>
              <w:t>articles</w:t>
            </w:r>
            <w:proofErr w:type="gramEnd"/>
          </w:p>
          <w:p w14:paraId="410FBF8C" w14:textId="77777777" w:rsidR="00873F43" w:rsidRPr="00CC5BAB" w:rsidRDefault="00873F43" w:rsidP="00873F43">
            <w:pPr>
              <w:numPr>
                <w:ilvl w:val="0"/>
                <w:numId w:val="7"/>
              </w:numPr>
              <w:tabs>
                <w:tab w:val="right" w:pos="8280"/>
              </w:tabs>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Shrink-fit parts during assembly, using oxy-acetylene torches and presses, dry ice and carbon dioxide </w:t>
            </w:r>
            <w:proofErr w:type="gramStart"/>
            <w:r w:rsidRPr="00CC5BAB">
              <w:rPr>
                <w:rFonts w:eastAsia="Times New Roman" w:cs="Arial"/>
                <w:color w:val="000000"/>
                <w:sz w:val="20"/>
                <w:szCs w:val="20"/>
                <w:lang w:val="en-NZ"/>
              </w:rPr>
              <w:t>freezing</w:t>
            </w:r>
            <w:proofErr w:type="gramEnd"/>
          </w:p>
          <w:p w14:paraId="14343395" w14:textId="77777777" w:rsidR="00873F43" w:rsidRPr="00CC5BAB" w:rsidRDefault="00873F43" w:rsidP="00873F43">
            <w:pPr>
              <w:numPr>
                <w:ilvl w:val="0"/>
                <w:numId w:val="8"/>
              </w:numPr>
              <w:tabs>
                <w:tab w:val="num" w:pos="360"/>
                <w:tab w:val="right" w:pos="8280"/>
              </w:tabs>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Manufacture, </w:t>
            </w:r>
            <w:proofErr w:type="gramStart"/>
            <w:r w:rsidRPr="00CC5BAB">
              <w:rPr>
                <w:rFonts w:eastAsia="Times New Roman" w:cs="Arial"/>
                <w:color w:val="000000"/>
                <w:sz w:val="20"/>
                <w:szCs w:val="20"/>
                <w:lang w:val="en-NZ"/>
              </w:rPr>
              <w:t>repair</w:t>
            </w:r>
            <w:proofErr w:type="gramEnd"/>
            <w:r w:rsidRPr="00CC5BAB">
              <w:rPr>
                <w:rFonts w:eastAsia="Times New Roman" w:cs="Arial"/>
                <w:color w:val="000000"/>
                <w:sz w:val="20"/>
                <w:szCs w:val="20"/>
                <w:lang w:val="en-NZ"/>
              </w:rPr>
              <w:t xml:space="preserve"> and fault-find hydraulic and pneumatic equipment</w:t>
            </w:r>
          </w:p>
          <w:p w14:paraId="31AB86D0" w14:textId="77777777" w:rsidR="00873F43" w:rsidRPr="00CC5BAB" w:rsidRDefault="00873F43" w:rsidP="00873F43">
            <w:pPr>
              <w:numPr>
                <w:ilvl w:val="0"/>
                <w:numId w:val="8"/>
              </w:numPr>
              <w:tabs>
                <w:tab w:val="num" w:pos="360"/>
                <w:tab w:val="right" w:pos="8280"/>
              </w:tabs>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Operate powered machines which may be manually or computer </w:t>
            </w:r>
            <w:proofErr w:type="gramStart"/>
            <w:r w:rsidRPr="00CC5BAB">
              <w:rPr>
                <w:rFonts w:eastAsia="Times New Roman" w:cs="Arial"/>
                <w:color w:val="000000"/>
                <w:sz w:val="20"/>
                <w:szCs w:val="20"/>
                <w:lang w:val="en-NZ"/>
              </w:rPr>
              <w:t>controlled</w:t>
            </w:r>
            <w:proofErr w:type="gramEnd"/>
          </w:p>
          <w:p w14:paraId="1C5FAF6F" w14:textId="77777777" w:rsidR="00873F43" w:rsidRPr="00CC5BAB" w:rsidRDefault="00873F43" w:rsidP="00873F43">
            <w:pPr>
              <w:numPr>
                <w:ilvl w:val="0"/>
                <w:numId w:val="8"/>
              </w:numPr>
              <w:tabs>
                <w:tab w:val="num" w:pos="360"/>
                <w:tab w:val="right" w:pos="8280"/>
              </w:tabs>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Erect machinery and equipment on site</w:t>
            </w:r>
          </w:p>
          <w:p w14:paraId="1DD9EEF2" w14:textId="77777777" w:rsidR="00873F43" w:rsidRPr="00CC5BAB" w:rsidRDefault="00873F43" w:rsidP="00873F43">
            <w:pPr>
              <w:numPr>
                <w:ilvl w:val="0"/>
                <w:numId w:val="8"/>
              </w:numPr>
              <w:tabs>
                <w:tab w:val="num" w:pos="360"/>
                <w:tab w:val="right" w:pos="8280"/>
              </w:tabs>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Inspect machinery regularly and make any adjustments or repairs needed, by removing any worn or damaged parts to install replacements, by sending a damaged part to the machine shop for repair or by doing the repair work </w:t>
            </w:r>
            <w:proofErr w:type="gramStart"/>
            <w:r w:rsidRPr="00CC5BAB">
              <w:rPr>
                <w:rFonts w:eastAsia="Times New Roman" w:cs="Arial"/>
                <w:color w:val="000000"/>
                <w:sz w:val="20"/>
                <w:szCs w:val="20"/>
                <w:lang w:val="en-NZ"/>
              </w:rPr>
              <w:t>themselves</w:t>
            </w:r>
            <w:proofErr w:type="gramEnd"/>
          </w:p>
          <w:p w14:paraId="1CC99693" w14:textId="77777777" w:rsidR="00A93AB7" w:rsidRDefault="00A93AB7" w:rsidP="00873F43">
            <w:pPr>
              <w:tabs>
                <w:tab w:val="left" w:pos="0"/>
                <w:tab w:val="left" w:pos="4560"/>
                <w:tab w:val="right" w:leader="underscore" w:pos="8280"/>
              </w:tabs>
              <w:spacing w:before="60" w:after="60"/>
              <w:outlineLvl w:val="2"/>
              <w:rPr>
                <w:rFonts w:eastAsia="Times New Roman" w:cs="Arial"/>
                <w:b/>
                <w:bCs/>
                <w:color w:val="000000"/>
                <w:sz w:val="20"/>
                <w:szCs w:val="20"/>
                <w:lang w:val="en"/>
              </w:rPr>
            </w:pPr>
          </w:p>
          <w:p w14:paraId="7ADF2E32" w14:textId="77777777" w:rsidR="00A93AB7" w:rsidRDefault="00A93AB7" w:rsidP="00873F43">
            <w:pPr>
              <w:tabs>
                <w:tab w:val="left" w:pos="0"/>
                <w:tab w:val="left" w:pos="4560"/>
                <w:tab w:val="right" w:leader="underscore" w:pos="8280"/>
              </w:tabs>
              <w:spacing w:before="60" w:after="60"/>
              <w:outlineLvl w:val="2"/>
              <w:rPr>
                <w:rFonts w:eastAsia="Times New Roman" w:cs="Arial"/>
                <w:b/>
                <w:bCs/>
                <w:color w:val="000000"/>
                <w:sz w:val="20"/>
                <w:szCs w:val="20"/>
                <w:lang w:val="en"/>
              </w:rPr>
            </w:pPr>
          </w:p>
          <w:p w14:paraId="4CB0878A" w14:textId="7CA2568C" w:rsidR="00873F43" w:rsidRPr="00CC5BAB" w:rsidRDefault="00873F43" w:rsidP="00873F43">
            <w:pPr>
              <w:tabs>
                <w:tab w:val="left" w:pos="0"/>
                <w:tab w:val="left" w:pos="4560"/>
                <w:tab w:val="right" w:leader="underscore" w:pos="8280"/>
              </w:tabs>
              <w:spacing w:before="60" w:after="60"/>
              <w:outlineLvl w:val="2"/>
              <w:rPr>
                <w:rFonts w:eastAsia="Times New Roman" w:cs="Arial"/>
                <w:b/>
                <w:bCs/>
                <w:color w:val="000000"/>
                <w:sz w:val="20"/>
                <w:szCs w:val="20"/>
                <w:lang w:val="en"/>
              </w:rPr>
            </w:pPr>
            <w:r w:rsidRPr="00CC5BAB">
              <w:rPr>
                <w:rFonts w:eastAsia="Times New Roman" w:cs="Arial"/>
                <w:b/>
                <w:bCs/>
                <w:color w:val="000000"/>
                <w:sz w:val="20"/>
                <w:szCs w:val="20"/>
                <w:lang w:val="en"/>
              </w:rPr>
              <w:t>METAL MACHINIST</w:t>
            </w:r>
          </w:p>
          <w:p w14:paraId="2B4C99DE" w14:textId="77777777" w:rsidR="00873F43" w:rsidRPr="00CC5BAB" w:rsidRDefault="00873F43" w:rsidP="00873F43">
            <w:pPr>
              <w:spacing w:before="60" w:after="60"/>
              <w:rPr>
                <w:rFonts w:eastAsia="Times New Roman" w:cs="Arial"/>
                <w:color w:val="000000"/>
                <w:sz w:val="20"/>
                <w:szCs w:val="20"/>
              </w:rPr>
            </w:pPr>
            <w:r w:rsidRPr="00CC5BAB">
              <w:rPr>
                <w:rFonts w:eastAsia="Times New Roman" w:cs="Arial"/>
                <w:color w:val="000000"/>
                <w:sz w:val="20"/>
                <w:szCs w:val="20"/>
              </w:rPr>
              <w:lastRenderedPageBreak/>
              <w:t xml:space="preserve">Metal Machinists set up and operate tools to cut, shape and form metal stock and castings to exact sizes, using detailed drawings, CAD systems and specifications. They machine metal components from single to complex form. </w:t>
            </w:r>
          </w:p>
          <w:p w14:paraId="34B7A03B" w14:textId="77777777" w:rsidR="00873F43" w:rsidRPr="00CC5BAB" w:rsidRDefault="00873F43" w:rsidP="00873F43">
            <w:pPr>
              <w:spacing w:before="60" w:after="60"/>
              <w:rPr>
                <w:rFonts w:eastAsia="Times New Roman" w:cs="Arial"/>
                <w:color w:val="000000"/>
                <w:sz w:val="20"/>
                <w:szCs w:val="20"/>
              </w:rPr>
            </w:pPr>
            <w:r w:rsidRPr="00CC5BAB">
              <w:rPr>
                <w:rFonts w:eastAsia="Times New Roman" w:cs="Arial"/>
                <w:color w:val="000000"/>
                <w:sz w:val="20"/>
                <w:szCs w:val="20"/>
              </w:rPr>
              <w:t xml:space="preserve">Metal machinists may make machines and equipment that are used to produce goods such as food, clothes, </w:t>
            </w:r>
            <w:proofErr w:type="gramStart"/>
            <w:r w:rsidRPr="00CC5BAB">
              <w:rPr>
                <w:rFonts w:eastAsia="Times New Roman" w:cs="Arial"/>
                <w:color w:val="000000"/>
                <w:sz w:val="20"/>
                <w:szCs w:val="20"/>
              </w:rPr>
              <w:t>steel</w:t>
            </w:r>
            <w:proofErr w:type="gramEnd"/>
            <w:r w:rsidRPr="00CC5BAB">
              <w:rPr>
                <w:rFonts w:eastAsia="Times New Roman" w:cs="Arial"/>
                <w:color w:val="000000"/>
                <w:sz w:val="20"/>
                <w:szCs w:val="20"/>
              </w:rPr>
              <w:t xml:space="preserve"> and cars. They may work in machine shops with other metal workers such as FITTERS. </w:t>
            </w:r>
          </w:p>
          <w:p w14:paraId="038AD553" w14:textId="77777777" w:rsidR="00873F43" w:rsidRPr="00CC5BAB" w:rsidRDefault="00873F43" w:rsidP="00873F43">
            <w:pPr>
              <w:tabs>
                <w:tab w:val="center" w:pos="4320"/>
                <w:tab w:val="right" w:pos="8640"/>
              </w:tabs>
              <w:spacing w:before="60" w:after="60"/>
              <w:ind w:left="737"/>
              <w:rPr>
                <w:rFonts w:eastAsia="Times New Roman" w:cs="Arial"/>
                <w:b/>
                <w:color w:val="000000"/>
                <w:sz w:val="20"/>
                <w:szCs w:val="20"/>
              </w:rPr>
            </w:pPr>
          </w:p>
          <w:p w14:paraId="0026751F" w14:textId="77777777" w:rsidR="00873F43" w:rsidRPr="00CC5BAB" w:rsidRDefault="00873F43" w:rsidP="00873F43">
            <w:pPr>
              <w:tabs>
                <w:tab w:val="center" w:pos="4320"/>
                <w:tab w:val="right" w:pos="8640"/>
              </w:tabs>
              <w:spacing w:before="60" w:after="60"/>
              <w:rPr>
                <w:rFonts w:eastAsia="Times New Roman" w:cs="Arial"/>
                <w:b/>
                <w:color w:val="000000"/>
                <w:sz w:val="20"/>
                <w:szCs w:val="20"/>
              </w:rPr>
            </w:pPr>
            <w:r w:rsidRPr="00CC5BAB">
              <w:rPr>
                <w:rFonts w:eastAsia="Times New Roman" w:cs="Arial"/>
                <w:b/>
                <w:color w:val="000000"/>
                <w:sz w:val="20"/>
                <w:szCs w:val="20"/>
              </w:rPr>
              <w:t>Metal Machinists may perform the following tasks:</w:t>
            </w:r>
          </w:p>
          <w:p w14:paraId="5E67E0EE" w14:textId="77777777" w:rsidR="00873F43" w:rsidRPr="00CC5BAB" w:rsidRDefault="00873F43" w:rsidP="00873F43">
            <w:pPr>
              <w:numPr>
                <w:ilvl w:val="0"/>
                <w:numId w:val="9"/>
              </w:numPr>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Study blueprints, drawings and specifications to decided which machines and cutting tools are needed and the order in which they are to be </w:t>
            </w:r>
            <w:proofErr w:type="gramStart"/>
            <w:r w:rsidRPr="00CC5BAB">
              <w:rPr>
                <w:rFonts w:eastAsia="Times New Roman" w:cs="Arial"/>
                <w:color w:val="000000"/>
                <w:sz w:val="20"/>
                <w:szCs w:val="20"/>
                <w:lang w:val="en-NZ"/>
              </w:rPr>
              <w:t>used</w:t>
            </w:r>
            <w:proofErr w:type="gramEnd"/>
          </w:p>
          <w:p w14:paraId="522CECEB" w14:textId="77777777" w:rsidR="00873F43" w:rsidRPr="00CC5BAB" w:rsidRDefault="00873F43" w:rsidP="00873F43">
            <w:pPr>
              <w:numPr>
                <w:ilvl w:val="0"/>
                <w:numId w:val="9"/>
              </w:numPr>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Mark guidelines for machining on the metal part</w:t>
            </w:r>
          </w:p>
          <w:p w14:paraId="2089CF29" w14:textId="77777777" w:rsidR="00873F43" w:rsidRPr="00CC5BAB" w:rsidRDefault="00873F43" w:rsidP="00873F43">
            <w:pPr>
              <w:numPr>
                <w:ilvl w:val="0"/>
                <w:numId w:val="9"/>
              </w:numPr>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Select cutting tools and speed, pressure and depth of </w:t>
            </w:r>
            <w:proofErr w:type="gramStart"/>
            <w:r w:rsidRPr="00CC5BAB">
              <w:rPr>
                <w:rFonts w:eastAsia="Times New Roman" w:cs="Arial"/>
                <w:color w:val="000000"/>
                <w:sz w:val="20"/>
                <w:szCs w:val="20"/>
                <w:lang w:val="en-NZ"/>
              </w:rPr>
              <w:t>cuts</w:t>
            </w:r>
            <w:proofErr w:type="gramEnd"/>
          </w:p>
          <w:p w14:paraId="61DD1EED" w14:textId="77777777" w:rsidR="00873F43" w:rsidRPr="00CC5BAB" w:rsidRDefault="00873F43" w:rsidP="00873F43">
            <w:pPr>
              <w:numPr>
                <w:ilvl w:val="0"/>
                <w:numId w:val="9"/>
              </w:numPr>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Adjust guides to ensure stock is positioned </w:t>
            </w:r>
            <w:proofErr w:type="gramStart"/>
            <w:r w:rsidRPr="00CC5BAB">
              <w:rPr>
                <w:rFonts w:eastAsia="Times New Roman" w:cs="Arial"/>
                <w:color w:val="000000"/>
                <w:sz w:val="20"/>
                <w:szCs w:val="20"/>
                <w:lang w:val="en-NZ"/>
              </w:rPr>
              <w:t>correctly</w:t>
            </w:r>
            <w:proofErr w:type="gramEnd"/>
          </w:p>
          <w:p w14:paraId="7AF84B6D" w14:textId="77777777" w:rsidR="00873F43" w:rsidRPr="00CC5BAB" w:rsidRDefault="00873F43" w:rsidP="00873F43">
            <w:pPr>
              <w:numPr>
                <w:ilvl w:val="0"/>
                <w:numId w:val="9"/>
              </w:numPr>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Operate machine tools to make articles by turning, boring, milling, planning, shaping, slotting, grinding or drilling metal </w:t>
            </w:r>
            <w:proofErr w:type="gramStart"/>
            <w:r w:rsidRPr="00CC5BAB">
              <w:rPr>
                <w:rFonts w:eastAsia="Times New Roman" w:cs="Arial"/>
                <w:color w:val="000000"/>
                <w:sz w:val="20"/>
                <w:szCs w:val="20"/>
                <w:lang w:val="en-NZ"/>
              </w:rPr>
              <w:t>stock</w:t>
            </w:r>
            <w:proofErr w:type="gramEnd"/>
          </w:p>
          <w:p w14:paraId="227292EE" w14:textId="77777777" w:rsidR="00873F43" w:rsidRPr="00CC5BAB" w:rsidRDefault="00873F43" w:rsidP="00873F43">
            <w:pPr>
              <w:numPr>
                <w:ilvl w:val="0"/>
                <w:numId w:val="9"/>
              </w:numPr>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Control the flow of lubricating fluid onto cutting tool edges or </w:t>
            </w:r>
            <w:proofErr w:type="gramStart"/>
            <w:r w:rsidRPr="00CC5BAB">
              <w:rPr>
                <w:rFonts w:eastAsia="Times New Roman" w:cs="Arial"/>
                <w:color w:val="000000"/>
                <w:sz w:val="20"/>
                <w:szCs w:val="20"/>
                <w:lang w:val="en-NZ"/>
              </w:rPr>
              <w:t>surfaces</w:t>
            </w:r>
            <w:proofErr w:type="gramEnd"/>
          </w:p>
          <w:p w14:paraId="207B7188" w14:textId="77777777" w:rsidR="00873F43" w:rsidRPr="00CC5BAB" w:rsidRDefault="00873F43" w:rsidP="00873F43">
            <w:pPr>
              <w:numPr>
                <w:ilvl w:val="0"/>
                <w:numId w:val="9"/>
              </w:numPr>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Check product sizes and change tools to readjust </w:t>
            </w:r>
            <w:proofErr w:type="gramStart"/>
            <w:r w:rsidRPr="00CC5BAB">
              <w:rPr>
                <w:rFonts w:eastAsia="Times New Roman" w:cs="Arial"/>
                <w:color w:val="000000"/>
                <w:sz w:val="20"/>
                <w:szCs w:val="20"/>
                <w:lang w:val="en-NZ"/>
              </w:rPr>
              <w:t>settings</w:t>
            </w:r>
            <w:proofErr w:type="gramEnd"/>
          </w:p>
          <w:p w14:paraId="3ABF234E" w14:textId="77777777" w:rsidR="00873F43" w:rsidRPr="00CC5BAB" w:rsidRDefault="00873F43" w:rsidP="00873F43">
            <w:pPr>
              <w:numPr>
                <w:ilvl w:val="0"/>
                <w:numId w:val="9"/>
              </w:numPr>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Clean and lubricate machine </w:t>
            </w:r>
            <w:proofErr w:type="gramStart"/>
            <w:r w:rsidRPr="00CC5BAB">
              <w:rPr>
                <w:rFonts w:eastAsia="Times New Roman" w:cs="Arial"/>
                <w:color w:val="000000"/>
                <w:sz w:val="20"/>
                <w:szCs w:val="20"/>
                <w:lang w:val="en-NZ"/>
              </w:rPr>
              <w:t>tools</w:t>
            </w:r>
            <w:proofErr w:type="gramEnd"/>
          </w:p>
          <w:p w14:paraId="51BA4A51" w14:textId="77777777" w:rsidR="00873F43" w:rsidRPr="00CC5BAB" w:rsidRDefault="00873F43" w:rsidP="00873F43">
            <w:pPr>
              <w:numPr>
                <w:ilvl w:val="0"/>
                <w:numId w:val="9"/>
              </w:numPr>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 xml:space="preserve">Set up and operate automatic or </w:t>
            </w:r>
            <w:proofErr w:type="gramStart"/>
            <w:r w:rsidRPr="00CC5BAB">
              <w:rPr>
                <w:rFonts w:eastAsia="Times New Roman" w:cs="Arial"/>
                <w:color w:val="000000"/>
                <w:sz w:val="20"/>
                <w:szCs w:val="20"/>
                <w:lang w:val="en-NZ"/>
              </w:rPr>
              <w:t>computer controlled</w:t>
            </w:r>
            <w:proofErr w:type="gramEnd"/>
            <w:r w:rsidRPr="00CC5BAB">
              <w:rPr>
                <w:rFonts w:eastAsia="Times New Roman" w:cs="Arial"/>
                <w:color w:val="000000"/>
                <w:sz w:val="20"/>
                <w:szCs w:val="20"/>
                <w:lang w:val="en-NZ"/>
              </w:rPr>
              <w:t xml:space="preserve"> machine tools, and program them</w:t>
            </w:r>
          </w:p>
          <w:p w14:paraId="72C1DD3D" w14:textId="77777777" w:rsidR="00873F43" w:rsidRPr="00CC5BAB" w:rsidRDefault="00873F43" w:rsidP="00873F43">
            <w:pPr>
              <w:numPr>
                <w:ilvl w:val="0"/>
                <w:numId w:val="9"/>
              </w:numPr>
              <w:spacing w:before="60" w:after="60"/>
              <w:ind w:left="360"/>
              <w:rPr>
                <w:rFonts w:eastAsia="Times New Roman" w:cs="Arial"/>
                <w:color w:val="000000"/>
                <w:sz w:val="20"/>
                <w:szCs w:val="20"/>
                <w:lang w:val="en-NZ"/>
              </w:rPr>
            </w:pPr>
            <w:r w:rsidRPr="00CC5BAB">
              <w:rPr>
                <w:rFonts w:eastAsia="Times New Roman" w:cs="Arial"/>
                <w:color w:val="000000"/>
                <w:sz w:val="20"/>
                <w:szCs w:val="20"/>
                <w:lang w:val="en-NZ"/>
              </w:rPr>
              <w:t>Apply a knowledge of computer-aided drafting for CAD/</w:t>
            </w:r>
            <w:smartTag w:uri="urn:schemas-microsoft-com:office:smarttags" w:element="stockticker">
              <w:r w:rsidRPr="00CC5BAB">
                <w:rPr>
                  <w:rFonts w:eastAsia="Times New Roman" w:cs="Arial"/>
                  <w:color w:val="000000"/>
                  <w:sz w:val="20"/>
                  <w:szCs w:val="20"/>
                  <w:lang w:val="en-NZ"/>
                </w:rPr>
                <w:t>CAM</w:t>
              </w:r>
            </w:smartTag>
            <w:r w:rsidRPr="00CC5BAB">
              <w:rPr>
                <w:rFonts w:eastAsia="Times New Roman" w:cs="Arial"/>
                <w:color w:val="000000"/>
                <w:sz w:val="20"/>
                <w:szCs w:val="20"/>
                <w:lang w:val="en-NZ"/>
              </w:rPr>
              <w:t xml:space="preserve"> </w:t>
            </w:r>
            <w:proofErr w:type="gramStart"/>
            <w:r w:rsidRPr="00CC5BAB">
              <w:rPr>
                <w:rFonts w:eastAsia="Times New Roman" w:cs="Arial"/>
                <w:color w:val="000000"/>
                <w:sz w:val="20"/>
                <w:szCs w:val="20"/>
                <w:lang w:val="en-NZ"/>
              </w:rPr>
              <w:t>processes</w:t>
            </w:r>
            <w:proofErr w:type="gramEnd"/>
          </w:p>
          <w:p w14:paraId="125168DF" w14:textId="77777777" w:rsidR="001E5EA7" w:rsidRPr="00CC5BAB" w:rsidRDefault="00873F43" w:rsidP="00873F43">
            <w:pPr>
              <w:tabs>
                <w:tab w:val="left" w:pos="4560"/>
              </w:tabs>
              <w:spacing w:before="60" w:after="60"/>
              <w:jc w:val="both"/>
              <w:outlineLvl w:val="2"/>
              <w:rPr>
                <w:rFonts w:eastAsia="Times New Roman" w:cs="Arial"/>
                <w:b/>
                <w:bCs/>
                <w:color w:val="000000"/>
                <w:sz w:val="20"/>
                <w:szCs w:val="20"/>
                <w:lang w:val="en"/>
              </w:rPr>
            </w:pPr>
            <w:r w:rsidRPr="00CC5BAB">
              <w:rPr>
                <w:rFonts w:eastAsia="Times New Roman" w:cs="Arial"/>
                <w:color w:val="000000"/>
                <w:sz w:val="20"/>
                <w:szCs w:val="20"/>
                <w:lang w:val="en-NZ"/>
              </w:rPr>
              <w:t>Check product outcome on computerised measuring equipment</w:t>
            </w:r>
          </w:p>
        </w:tc>
      </w:tr>
      <w:tr w:rsidR="001E5EA7" w:rsidRPr="00CC5BAB" w14:paraId="1FEDA916" w14:textId="77777777" w:rsidTr="00C90BDF">
        <w:tc>
          <w:tcPr>
            <w:tcW w:w="10598" w:type="dxa"/>
            <w:gridSpan w:val="2"/>
            <w:shd w:val="clear" w:color="auto" w:fill="FFFFFF" w:themeFill="background1"/>
          </w:tcPr>
          <w:p w14:paraId="66662252" w14:textId="77777777" w:rsidR="001E5EA7" w:rsidRPr="00CC5BAB" w:rsidRDefault="001E5EA7" w:rsidP="00B220B9">
            <w:pPr>
              <w:tabs>
                <w:tab w:val="left" w:pos="4560"/>
              </w:tabs>
              <w:spacing w:before="60" w:after="60"/>
              <w:jc w:val="both"/>
              <w:outlineLvl w:val="2"/>
              <w:rPr>
                <w:rFonts w:eastAsia="Times New Roman" w:cs="Arial"/>
                <w:b/>
                <w:bCs/>
                <w:color w:val="000000"/>
                <w:sz w:val="20"/>
                <w:szCs w:val="20"/>
                <w:lang w:val="en"/>
              </w:rPr>
            </w:pPr>
            <w:r w:rsidRPr="00CC5BAB">
              <w:rPr>
                <w:rFonts w:eastAsia="Times New Roman" w:cs="Arial"/>
                <w:b/>
                <w:bCs/>
                <w:color w:val="000000"/>
                <w:sz w:val="20"/>
                <w:szCs w:val="20"/>
                <w:lang w:val="en"/>
              </w:rPr>
              <w:lastRenderedPageBreak/>
              <w:t>Work Conditions:</w:t>
            </w:r>
          </w:p>
          <w:p w14:paraId="773FA423" w14:textId="77777777" w:rsidR="001E5EA7" w:rsidRPr="00CC5BAB" w:rsidRDefault="00873F43" w:rsidP="00B220B9">
            <w:pPr>
              <w:tabs>
                <w:tab w:val="left" w:pos="4560"/>
              </w:tabs>
              <w:spacing w:before="60" w:after="60"/>
              <w:jc w:val="both"/>
              <w:outlineLvl w:val="2"/>
              <w:rPr>
                <w:rFonts w:cs="Arial"/>
                <w:sz w:val="20"/>
                <w:szCs w:val="20"/>
              </w:rPr>
            </w:pPr>
            <w:r w:rsidRPr="00CC5BAB">
              <w:rPr>
                <w:rFonts w:cs="Arial"/>
                <w:sz w:val="20"/>
                <w:szCs w:val="20"/>
              </w:rPr>
              <w:t>Mechanical engineering tradespersons work in workshops or production areas that can be noisy, hot and dusty. They usually spend most of their day standing and often need to bend, crouch or climb. Some may be required to work in confined spaces or at heights, and many work shifts. They may work in a team or alone. Mechanical engineering tradespersons must be aware of safety regulations and must wear supplied protective equipment to minimise heat and noise levels, and guard against corrosive chemicals.</w:t>
            </w:r>
          </w:p>
          <w:p w14:paraId="5F88D8AF" w14:textId="77777777" w:rsidR="00873F43" w:rsidRPr="00CC5BAB" w:rsidRDefault="00873F43">
            <w:pPr>
              <w:tabs>
                <w:tab w:val="left" w:pos="4560"/>
              </w:tabs>
              <w:spacing w:before="60" w:after="60"/>
              <w:jc w:val="both"/>
              <w:outlineLvl w:val="2"/>
              <w:rPr>
                <w:rFonts w:eastAsia="Times New Roman" w:cs="Arial"/>
                <w:b/>
                <w:bCs/>
                <w:color w:val="000000"/>
                <w:sz w:val="20"/>
                <w:szCs w:val="20"/>
                <w:lang w:val="en"/>
              </w:rPr>
            </w:pPr>
          </w:p>
        </w:tc>
      </w:tr>
      <w:tr w:rsidR="001E5EA7" w:rsidRPr="00CC5BAB" w14:paraId="1F550950" w14:textId="77777777" w:rsidTr="00C90BDF">
        <w:tc>
          <w:tcPr>
            <w:tcW w:w="10598" w:type="dxa"/>
            <w:gridSpan w:val="2"/>
            <w:shd w:val="clear" w:color="auto" w:fill="FFFFFF" w:themeFill="background1"/>
          </w:tcPr>
          <w:p w14:paraId="7B7C7FF7" w14:textId="77777777" w:rsidR="001E5EA7" w:rsidRPr="00C90BDF" w:rsidRDefault="001E5EA7" w:rsidP="00B220B9">
            <w:pPr>
              <w:tabs>
                <w:tab w:val="left" w:pos="4560"/>
              </w:tabs>
              <w:spacing w:before="60" w:after="60"/>
              <w:jc w:val="both"/>
              <w:outlineLvl w:val="2"/>
              <w:rPr>
                <w:rFonts w:eastAsia="Times New Roman" w:cs="Arial"/>
                <w:b/>
                <w:bCs/>
                <w:color w:val="000000"/>
                <w:sz w:val="20"/>
                <w:szCs w:val="20"/>
                <w:lang w:val="en"/>
              </w:rPr>
            </w:pPr>
            <w:r w:rsidRPr="00C90BDF">
              <w:rPr>
                <w:rFonts w:eastAsia="Times New Roman" w:cs="Arial"/>
                <w:b/>
                <w:bCs/>
                <w:color w:val="000000"/>
                <w:sz w:val="20"/>
                <w:szCs w:val="20"/>
                <w:lang w:val="en"/>
              </w:rPr>
              <w:t>Personal Requirements:</w:t>
            </w:r>
          </w:p>
          <w:p w14:paraId="724611CD" w14:textId="77777777" w:rsidR="00873F43" w:rsidRPr="00C90BDF" w:rsidRDefault="00873F43" w:rsidP="00873F43">
            <w:pPr>
              <w:numPr>
                <w:ilvl w:val="0"/>
                <w:numId w:val="11"/>
              </w:numPr>
              <w:spacing w:before="60" w:after="60"/>
              <w:rPr>
                <w:rFonts w:eastAsia="Times New Roman" w:cs="Arial"/>
                <w:sz w:val="20"/>
                <w:szCs w:val="20"/>
              </w:rPr>
            </w:pPr>
            <w:r w:rsidRPr="00C90BDF">
              <w:rPr>
                <w:rFonts w:eastAsia="Times New Roman" w:cs="Arial"/>
                <w:sz w:val="20"/>
                <w:szCs w:val="20"/>
              </w:rPr>
              <w:t xml:space="preserve">Enjoy technical activities </w:t>
            </w:r>
          </w:p>
          <w:p w14:paraId="0525D50B" w14:textId="77777777" w:rsidR="00873F43" w:rsidRPr="00C90BDF" w:rsidRDefault="00873F43" w:rsidP="00873F43">
            <w:pPr>
              <w:numPr>
                <w:ilvl w:val="0"/>
                <w:numId w:val="11"/>
              </w:numPr>
              <w:spacing w:before="60" w:after="60"/>
              <w:rPr>
                <w:rFonts w:eastAsia="Times New Roman" w:cs="Arial"/>
                <w:sz w:val="20"/>
                <w:szCs w:val="20"/>
              </w:rPr>
            </w:pPr>
            <w:r w:rsidRPr="00C90BDF">
              <w:rPr>
                <w:rFonts w:eastAsia="Times New Roman" w:cs="Arial"/>
                <w:sz w:val="20"/>
                <w:szCs w:val="20"/>
              </w:rPr>
              <w:t xml:space="preserve">Physically fit </w:t>
            </w:r>
          </w:p>
          <w:p w14:paraId="176ACC4F" w14:textId="77777777" w:rsidR="00873F43" w:rsidRPr="00C90BDF" w:rsidRDefault="00873F43" w:rsidP="00873F43">
            <w:pPr>
              <w:numPr>
                <w:ilvl w:val="0"/>
                <w:numId w:val="11"/>
              </w:numPr>
              <w:spacing w:before="60" w:after="60"/>
              <w:rPr>
                <w:rFonts w:eastAsia="Times New Roman" w:cs="Arial"/>
                <w:sz w:val="20"/>
                <w:szCs w:val="20"/>
              </w:rPr>
            </w:pPr>
            <w:r w:rsidRPr="00C90BDF">
              <w:rPr>
                <w:rFonts w:eastAsia="Times New Roman" w:cs="Arial"/>
                <w:sz w:val="20"/>
                <w:szCs w:val="20"/>
              </w:rPr>
              <w:t xml:space="preserve">Strength to handle materials, tools and machines </w:t>
            </w:r>
          </w:p>
          <w:p w14:paraId="772CA6D9" w14:textId="77777777" w:rsidR="00873F43" w:rsidRPr="00C90BDF" w:rsidRDefault="00873F43" w:rsidP="00873F43">
            <w:pPr>
              <w:numPr>
                <w:ilvl w:val="0"/>
                <w:numId w:val="11"/>
              </w:numPr>
              <w:spacing w:before="60" w:after="60"/>
              <w:rPr>
                <w:rFonts w:eastAsia="Times New Roman" w:cs="Arial"/>
                <w:sz w:val="20"/>
                <w:szCs w:val="20"/>
              </w:rPr>
            </w:pPr>
            <w:r w:rsidRPr="00C90BDF">
              <w:rPr>
                <w:rFonts w:eastAsia="Times New Roman" w:cs="Arial"/>
                <w:sz w:val="20"/>
                <w:szCs w:val="20"/>
              </w:rPr>
              <w:t xml:space="preserve">Good hand-eye coordination </w:t>
            </w:r>
          </w:p>
          <w:p w14:paraId="0709BCDC" w14:textId="77777777" w:rsidR="00873F43" w:rsidRPr="00C90BDF" w:rsidRDefault="00873F43" w:rsidP="00873F43">
            <w:pPr>
              <w:numPr>
                <w:ilvl w:val="0"/>
                <w:numId w:val="11"/>
              </w:numPr>
              <w:spacing w:before="60" w:after="60"/>
              <w:rPr>
                <w:rFonts w:eastAsia="Times New Roman" w:cs="Arial"/>
                <w:sz w:val="20"/>
                <w:szCs w:val="20"/>
              </w:rPr>
            </w:pPr>
            <w:r w:rsidRPr="00C90BDF">
              <w:rPr>
                <w:rFonts w:eastAsia="Times New Roman" w:cs="Arial"/>
                <w:sz w:val="20"/>
                <w:szCs w:val="20"/>
              </w:rPr>
              <w:t xml:space="preserve">Able to work in a team </w:t>
            </w:r>
          </w:p>
          <w:p w14:paraId="1B9EF84D" w14:textId="536337CC" w:rsidR="00873F43" w:rsidRPr="00C90BDF" w:rsidRDefault="00A93AB7" w:rsidP="00873F43">
            <w:pPr>
              <w:numPr>
                <w:ilvl w:val="0"/>
                <w:numId w:val="11"/>
              </w:numPr>
              <w:spacing w:before="60" w:after="60"/>
              <w:rPr>
                <w:rFonts w:eastAsia="Times New Roman" w:cs="Arial"/>
                <w:sz w:val="20"/>
                <w:szCs w:val="20"/>
              </w:rPr>
            </w:pPr>
            <w:r>
              <w:rPr>
                <w:rFonts w:eastAsia="Times New Roman" w:cs="Arial"/>
                <w:sz w:val="20"/>
                <w:szCs w:val="20"/>
              </w:rPr>
              <w:t xml:space="preserve">Required for interstate and country Victoria </w:t>
            </w:r>
            <w:proofErr w:type="gramStart"/>
            <w:r>
              <w:rPr>
                <w:rFonts w:eastAsia="Times New Roman" w:cs="Arial"/>
                <w:sz w:val="20"/>
                <w:szCs w:val="20"/>
              </w:rPr>
              <w:t>work</w:t>
            </w:r>
            <w:proofErr w:type="gramEnd"/>
            <w:r w:rsidR="00873F43" w:rsidRPr="00C90BDF">
              <w:rPr>
                <w:rFonts w:eastAsia="Times New Roman" w:cs="Arial"/>
                <w:sz w:val="20"/>
                <w:szCs w:val="20"/>
              </w:rPr>
              <w:t xml:space="preserve"> </w:t>
            </w:r>
          </w:p>
          <w:p w14:paraId="3CA8542D" w14:textId="77777777" w:rsidR="00873F43" w:rsidRPr="00C90BDF" w:rsidRDefault="00873F43" w:rsidP="00873F43">
            <w:pPr>
              <w:numPr>
                <w:ilvl w:val="0"/>
                <w:numId w:val="11"/>
              </w:numPr>
              <w:spacing w:before="60" w:after="60"/>
              <w:rPr>
                <w:rFonts w:eastAsia="Times New Roman" w:cs="Arial"/>
                <w:sz w:val="20"/>
                <w:szCs w:val="20"/>
              </w:rPr>
            </w:pPr>
            <w:r w:rsidRPr="00C90BDF">
              <w:rPr>
                <w:rFonts w:eastAsia="Times New Roman" w:cs="Arial"/>
                <w:sz w:val="20"/>
                <w:szCs w:val="20"/>
              </w:rPr>
              <w:t xml:space="preserve">Patience </w:t>
            </w:r>
          </w:p>
          <w:p w14:paraId="20B210A6" w14:textId="77777777" w:rsidR="00873F43" w:rsidRPr="00C90BDF" w:rsidRDefault="00873F43" w:rsidP="00873F43">
            <w:pPr>
              <w:numPr>
                <w:ilvl w:val="0"/>
                <w:numId w:val="11"/>
              </w:numPr>
              <w:spacing w:before="60" w:after="60"/>
              <w:rPr>
                <w:rFonts w:eastAsia="Times New Roman" w:cs="Arial"/>
                <w:sz w:val="20"/>
                <w:szCs w:val="20"/>
              </w:rPr>
            </w:pPr>
            <w:r w:rsidRPr="00C90BDF">
              <w:rPr>
                <w:rFonts w:eastAsia="Times New Roman" w:cs="Arial"/>
                <w:sz w:val="20"/>
                <w:szCs w:val="20"/>
              </w:rPr>
              <w:t xml:space="preserve">Accuracy </w:t>
            </w:r>
          </w:p>
          <w:p w14:paraId="6A358306" w14:textId="77777777" w:rsidR="00873F43" w:rsidRPr="00C90BDF" w:rsidRDefault="00873F43" w:rsidP="00873F43">
            <w:pPr>
              <w:numPr>
                <w:ilvl w:val="0"/>
                <w:numId w:val="11"/>
              </w:numPr>
              <w:spacing w:before="60" w:after="60"/>
              <w:rPr>
                <w:rFonts w:eastAsia="Times New Roman" w:cs="Arial"/>
                <w:sz w:val="20"/>
                <w:szCs w:val="20"/>
              </w:rPr>
            </w:pPr>
            <w:r w:rsidRPr="00C90BDF">
              <w:rPr>
                <w:rFonts w:eastAsia="Times New Roman" w:cs="Arial"/>
                <w:sz w:val="20"/>
                <w:szCs w:val="20"/>
              </w:rPr>
              <w:t xml:space="preserve">No skin or breathing allergies </w:t>
            </w:r>
          </w:p>
          <w:p w14:paraId="21F06B67" w14:textId="77777777" w:rsidR="001E5EA7" w:rsidRPr="00C90BDF" w:rsidRDefault="003709A2" w:rsidP="00875BE3">
            <w:pPr>
              <w:numPr>
                <w:ilvl w:val="0"/>
                <w:numId w:val="11"/>
              </w:numPr>
              <w:spacing w:before="60" w:after="60"/>
              <w:rPr>
                <w:rFonts w:eastAsia="Times New Roman" w:cs="Arial"/>
                <w:color w:val="333333"/>
                <w:sz w:val="20"/>
                <w:szCs w:val="20"/>
              </w:rPr>
            </w:pPr>
            <w:r w:rsidRPr="00C90BDF">
              <w:rPr>
                <w:rFonts w:eastAsia="Times New Roman" w:cs="Arial"/>
                <w:sz w:val="20"/>
                <w:szCs w:val="20"/>
              </w:rPr>
              <w:t xml:space="preserve">Safety Conscious </w:t>
            </w:r>
          </w:p>
        </w:tc>
      </w:tr>
      <w:tr w:rsidR="001E5EA7" w:rsidRPr="00CC5BAB" w14:paraId="6E933125" w14:textId="77777777" w:rsidTr="00C90BDF">
        <w:tc>
          <w:tcPr>
            <w:tcW w:w="10598" w:type="dxa"/>
            <w:gridSpan w:val="2"/>
            <w:shd w:val="clear" w:color="auto" w:fill="FFFFFF" w:themeFill="background1"/>
          </w:tcPr>
          <w:p w14:paraId="1C531310" w14:textId="77777777" w:rsidR="001E5EA7" w:rsidRPr="00C90BDF" w:rsidRDefault="001E5EA7" w:rsidP="00B220B9">
            <w:pPr>
              <w:tabs>
                <w:tab w:val="left" w:pos="4560"/>
              </w:tabs>
              <w:spacing w:before="60" w:after="60"/>
              <w:jc w:val="both"/>
              <w:outlineLvl w:val="2"/>
              <w:rPr>
                <w:rFonts w:eastAsia="Times New Roman" w:cs="Arial"/>
                <w:b/>
                <w:bCs/>
                <w:color w:val="000000"/>
                <w:sz w:val="20"/>
                <w:szCs w:val="20"/>
                <w:lang w:val="en"/>
              </w:rPr>
            </w:pPr>
            <w:r w:rsidRPr="00C90BDF">
              <w:rPr>
                <w:rFonts w:eastAsia="Times New Roman" w:cs="Arial"/>
                <w:b/>
                <w:bCs/>
                <w:color w:val="000000"/>
                <w:sz w:val="20"/>
                <w:szCs w:val="20"/>
                <w:lang w:val="en"/>
              </w:rPr>
              <w:t>Key Selection Criteria:</w:t>
            </w:r>
          </w:p>
          <w:p w14:paraId="3A0F0DDA" w14:textId="77777777" w:rsidR="001E5EA7" w:rsidRPr="00C90BD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CC5BAB" w14:paraId="5DAF56A4" w14:textId="77777777" w:rsidTr="00C90BDF">
        <w:tc>
          <w:tcPr>
            <w:tcW w:w="10598" w:type="dxa"/>
            <w:gridSpan w:val="2"/>
            <w:shd w:val="clear" w:color="auto" w:fill="FFFFFF" w:themeFill="background1"/>
          </w:tcPr>
          <w:p w14:paraId="1FD14730" w14:textId="77777777" w:rsidR="001E5EA7" w:rsidRPr="00C90BDF" w:rsidRDefault="001E5EA7" w:rsidP="00B220B9">
            <w:pPr>
              <w:tabs>
                <w:tab w:val="left" w:pos="4560"/>
              </w:tabs>
              <w:spacing w:before="60" w:after="60"/>
              <w:jc w:val="both"/>
              <w:outlineLvl w:val="2"/>
              <w:rPr>
                <w:rFonts w:eastAsia="Times New Roman" w:cs="Arial"/>
                <w:b/>
                <w:bCs/>
                <w:color w:val="000000"/>
                <w:sz w:val="20"/>
                <w:szCs w:val="20"/>
                <w:lang w:val="en"/>
              </w:rPr>
            </w:pPr>
            <w:r w:rsidRPr="00C90BDF">
              <w:rPr>
                <w:rFonts w:eastAsia="Times New Roman" w:cs="Arial"/>
                <w:b/>
                <w:bCs/>
                <w:color w:val="000000"/>
                <w:sz w:val="20"/>
                <w:szCs w:val="20"/>
                <w:lang w:val="en"/>
              </w:rPr>
              <w:t xml:space="preserve">Qualifications and </w:t>
            </w:r>
            <w:r w:rsidR="00E27AFC" w:rsidRPr="00C90BDF">
              <w:rPr>
                <w:rFonts w:eastAsia="Times New Roman" w:cs="Arial"/>
                <w:b/>
                <w:bCs/>
                <w:color w:val="000000"/>
                <w:sz w:val="20"/>
                <w:szCs w:val="20"/>
                <w:lang w:val="en"/>
              </w:rPr>
              <w:t>Licenses</w:t>
            </w:r>
            <w:r w:rsidRPr="00C90BDF">
              <w:rPr>
                <w:rFonts w:eastAsia="Times New Roman" w:cs="Arial"/>
                <w:b/>
                <w:bCs/>
                <w:color w:val="000000"/>
                <w:sz w:val="20"/>
                <w:szCs w:val="20"/>
                <w:lang w:val="en"/>
              </w:rPr>
              <w:t xml:space="preserve"> Required:</w:t>
            </w:r>
          </w:p>
          <w:p w14:paraId="3AA4C1E6" w14:textId="77777777" w:rsidR="001E5EA7" w:rsidRPr="00C90BDF" w:rsidRDefault="00873F43" w:rsidP="00B220B9">
            <w:pPr>
              <w:tabs>
                <w:tab w:val="left" w:pos="4560"/>
              </w:tabs>
              <w:spacing w:before="60" w:after="60"/>
              <w:jc w:val="both"/>
              <w:outlineLvl w:val="2"/>
              <w:rPr>
                <w:rFonts w:eastAsia="Times New Roman" w:cs="Arial"/>
                <w:b/>
                <w:bCs/>
                <w:color w:val="000000"/>
                <w:sz w:val="20"/>
                <w:szCs w:val="20"/>
                <w:lang w:val="en"/>
              </w:rPr>
            </w:pPr>
            <w:r w:rsidRPr="00CC5BAB">
              <w:t>Nil</w:t>
            </w:r>
          </w:p>
        </w:tc>
      </w:tr>
      <w:tr w:rsidR="001E5EA7" w:rsidRPr="00CC5BAB" w14:paraId="712590C6" w14:textId="77777777" w:rsidTr="00A93AB7">
        <w:trPr>
          <w:trHeight w:val="3392"/>
        </w:trPr>
        <w:tc>
          <w:tcPr>
            <w:tcW w:w="10598" w:type="dxa"/>
            <w:gridSpan w:val="2"/>
            <w:shd w:val="clear" w:color="auto" w:fill="FFFFFF" w:themeFill="background1"/>
          </w:tcPr>
          <w:p w14:paraId="2A9BB35C" w14:textId="77777777" w:rsidR="001E5EA7" w:rsidRPr="00C90BDF" w:rsidRDefault="001E5EA7" w:rsidP="00B220B9">
            <w:pPr>
              <w:tabs>
                <w:tab w:val="left" w:pos="4560"/>
              </w:tabs>
              <w:spacing w:before="60" w:after="60"/>
              <w:jc w:val="both"/>
              <w:outlineLvl w:val="2"/>
              <w:rPr>
                <w:rFonts w:eastAsia="Times New Roman" w:cs="Arial"/>
                <w:b/>
                <w:bCs/>
                <w:color w:val="000000"/>
                <w:sz w:val="20"/>
                <w:szCs w:val="20"/>
                <w:lang w:val="en"/>
              </w:rPr>
            </w:pPr>
            <w:r w:rsidRPr="00C90BDF">
              <w:rPr>
                <w:rFonts w:eastAsia="Times New Roman" w:cs="Arial"/>
                <w:b/>
                <w:bCs/>
                <w:color w:val="000000"/>
                <w:sz w:val="20"/>
                <w:szCs w:val="20"/>
                <w:lang w:val="en"/>
              </w:rPr>
              <w:lastRenderedPageBreak/>
              <w:t>Workplace Health and Safety:</w:t>
            </w:r>
          </w:p>
          <w:p w14:paraId="323CABD6" w14:textId="77777777" w:rsidR="001E5EA7" w:rsidRPr="00C90BDF" w:rsidRDefault="001E5EA7" w:rsidP="001E5EA7">
            <w:pPr>
              <w:numPr>
                <w:ilvl w:val="0"/>
                <w:numId w:val="1"/>
              </w:numPr>
              <w:spacing w:before="60" w:after="60"/>
              <w:jc w:val="both"/>
              <w:rPr>
                <w:rFonts w:eastAsia="Times New Roman" w:cs="Arial"/>
                <w:color w:val="000000"/>
                <w:sz w:val="20"/>
                <w:szCs w:val="20"/>
              </w:rPr>
            </w:pPr>
            <w:r w:rsidRPr="00C90BDF">
              <w:rPr>
                <w:rFonts w:eastAsia="Times New Roman" w:cs="Arial"/>
                <w:color w:val="000000"/>
                <w:sz w:val="20"/>
                <w:szCs w:val="20"/>
              </w:rPr>
              <w:t>Follow Westvic Staffing Solutions’ and the Host Employer’s Workplace Health and Safety policies, procedures and workplace instructions</w:t>
            </w:r>
          </w:p>
          <w:p w14:paraId="5C98FB4B" w14:textId="77777777" w:rsidR="001E5EA7" w:rsidRPr="00C90BDF" w:rsidRDefault="001E5EA7" w:rsidP="001E5EA7">
            <w:pPr>
              <w:numPr>
                <w:ilvl w:val="0"/>
                <w:numId w:val="1"/>
              </w:numPr>
              <w:spacing w:before="60" w:after="60"/>
              <w:jc w:val="both"/>
              <w:rPr>
                <w:rFonts w:eastAsia="Times New Roman" w:cs="Arial"/>
                <w:color w:val="000000"/>
                <w:sz w:val="20"/>
                <w:szCs w:val="20"/>
              </w:rPr>
            </w:pPr>
            <w:r w:rsidRPr="00C90BDF">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73ED622E" w14:textId="77777777" w:rsidR="001E5EA7" w:rsidRPr="00C90BDF" w:rsidRDefault="001E5EA7" w:rsidP="001E5EA7">
            <w:pPr>
              <w:numPr>
                <w:ilvl w:val="0"/>
                <w:numId w:val="1"/>
              </w:numPr>
              <w:spacing w:before="60" w:after="60"/>
              <w:jc w:val="both"/>
              <w:rPr>
                <w:rFonts w:eastAsia="Times New Roman" w:cs="Arial"/>
                <w:color w:val="000000"/>
                <w:sz w:val="20"/>
                <w:szCs w:val="20"/>
              </w:rPr>
            </w:pPr>
            <w:r w:rsidRPr="00C90BDF">
              <w:rPr>
                <w:rFonts w:eastAsia="Times New Roman" w:cs="Arial"/>
                <w:color w:val="000000"/>
                <w:sz w:val="20"/>
                <w:szCs w:val="20"/>
              </w:rPr>
              <w:t>Correctly wear and maintain items of personal protective clothing and equipment that are provided</w:t>
            </w:r>
          </w:p>
          <w:p w14:paraId="74DC7B2A" w14:textId="77777777" w:rsidR="001E5EA7" w:rsidRPr="00C90BDF" w:rsidRDefault="001E5EA7" w:rsidP="001E5EA7">
            <w:pPr>
              <w:numPr>
                <w:ilvl w:val="0"/>
                <w:numId w:val="1"/>
              </w:numPr>
              <w:spacing w:before="60" w:after="60"/>
              <w:jc w:val="both"/>
              <w:rPr>
                <w:rFonts w:eastAsia="Times New Roman" w:cs="Arial"/>
                <w:color w:val="000000"/>
                <w:sz w:val="20"/>
                <w:szCs w:val="20"/>
              </w:rPr>
            </w:pPr>
            <w:r w:rsidRPr="00C90BD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496DEF38" w14:textId="77777777" w:rsidR="001E5EA7" w:rsidRPr="003D4684" w:rsidRDefault="001E5EA7" w:rsidP="00875BE3">
            <w:pPr>
              <w:numPr>
                <w:ilvl w:val="0"/>
                <w:numId w:val="1"/>
              </w:numPr>
              <w:spacing w:before="60" w:after="60"/>
              <w:jc w:val="both"/>
              <w:rPr>
                <w:rFonts w:eastAsia="Times New Roman" w:cs="Arial"/>
                <w:color w:val="000000"/>
                <w:sz w:val="20"/>
                <w:szCs w:val="20"/>
                <w:lang w:val="en"/>
              </w:rPr>
            </w:pPr>
            <w:r w:rsidRPr="00C90BDF">
              <w:rPr>
                <w:rFonts w:eastAsia="Times New Roman" w:cs="Arial"/>
                <w:color w:val="000000"/>
                <w:sz w:val="20"/>
                <w:szCs w:val="20"/>
              </w:rPr>
              <w:t>Report any incidents with in the workplace to the Host Employer and Westvic Staffing Solutions without delay</w:t>
            </w:r>
            <w:r w:rsidR="000D4F46" w:rsidRPr="00C90BDF">
              <w:rPr>
                <w:rFonts w:eastAsia="Times New Roman" w:cs="Arial"/>
                <w:color w:val="000000"/>
                <w:sz w:val="20"/>
                <w:szCs w:val="20"/>
              </w:rPr>
              <w:t>.</w:t>
            </w:r>
          </w:p>
          <w:p w14:paraId="197F2604" w14:textId="77777777" w:rsidR="00C55DBE" w:rsidRPr="003D4684" w:rsidRDefault="00C55DBE" w:rsidP="003D4684">
            <w:pPr>
              <w:rPr>
                <w:rFonts w:eastAsia="Times New Roman" w:cs="Arial"/>
                <w:sz w:val="20"/>
                <w:szCs w:val="20"/>
                <w:lang w:val="en"/>
              </w:rPr>
            </w:pPr>
          </w:p>
          <w:p w14:paraId="3DE225CB" w14:textId="77777777" w:rsidR="00C55DBE" w:rsidRPr="003D4684" w:rsidRDefault="00C55DBE" w:rsidP="003D4684">
            <w:pPr>
              <w:rPr>
                <w:rFonts w:eastAsia="Times New Roman" w:cs="Arial"/>
                <w:sz w:val="20"/>
                <w:szCs w:val="20"/>
                <w:lang w:val="en"/>
              </w:rPr>
            </w:pPr>
          </w:p>
          <w:p w14:paraId="27D0BB62" w14:textId="77777777" w:rsidR="00C55DBE" w:rsidRPr="003D4684" w:rsidRDefault="00C55DBE" w:rsidP="003D4684">
            <w:pPr>
              <w:rPr>
                <w:rFonts w:eastAsia="Times New Roman" w:cs="Arial"/>
                <w:sz w:val="20"/>
                <w:szCs w:val="20"/>
                <w:lang w:val="en"/>
              </w:rPr>
            </w:pPr>
          </w:p>
          <w:p w14:paraId="0DB161E4" w14:textId="77777777" w:rsidR="00C55DBE" w:rsidRDefault="00C55DBE" w:rsidP="00C55DBE">
            <w:pPr>
              <w:rPr>
                <w:rFonts w:eastAsia="Times New Roman" w:cs="Arial"/>
                <w:color w:val="000000"/>
                <w:sz w:val="20"/>
                <w:szCs w:val="20"/>
              </w:rPr>
            </w:pPr>
          </w:p>
          <w:p w14:paraId="69051FA6" w14:textId="77777777" w:rsidR="00C55DBE" w:rsidRDefault="00C55DBE" w:rsidP="00C55DBE">
            <w:pPr>
              <w:rPr>
                <w:rFonts w:eastAsia="Times New Roman" w:cs="Arial"/>
                <w:color w:val="000000"/>
                <w:sz w:val="20"/>
                <w:szCs w:val="20"/>
              </w:rPr>
            </w:pPr>
          </w:p>
          <w:p w14:paraId="049C0983" w14:textId="77777777" w:rsidR="00C55DBE" w:rsidRPr="003D4684" w:rsidRDefault="00C55DBE" w:rsidP="003D4684">
            <w:pPr>
              <w:tabs>
                <w:tab w:val="left" w:pos="945"/>
              </w:tabs>
              <w:rPr>
                <w:rFonts w:eastAsia="Times New Roman" w:cs="Arial"/>
                <w:sz w:val="20"/>
                <w:szCs w:val="20"/>
                <w:lang w:val="en"/>
              </w:rPr>
            </w:pPr>
            <w:r>
              <w:rPr>
                <w:rFonts w:eastAsia="Times New Roman" w:cs="Arial"/>
                <w:sz w:val="20"/>
                <w:szCs w:val="20"/>
                <w:lang w:val="en"/>
              </w:rPr>
              <w:tab/>
            </w:r>
          </w:p>
        </w:tc>
      </w:tr>
      <w:tr w:rsidR="00873F43" w:rsidRPr="00CC5BAB" w14:paraId="6D17F5DF" w14:textId="77777777" w:rsidTr="00B57DFB">
        <w:trPr>
          <w:trHeight w:val="2665"/>
        </w:trPr>
        <w:tc>
          <w:tcPr>
            <w:tcW w:w="10598" w:type="dxa"/>
            <w:gridSpan w:val="2"/>
            <w:shd w:val="clear" w:color="auto" w:fill="auto"/>
          </w:tcPr>
          <w:p w14:paraId="492FDFE2" w14:textId="77777777" w:rsidR="00873F43" w:rsidRPr="00C90BDF" w:rsidRDefault="00873F43" w:rsidP="00B220B9">
            <w:pPr>
              <w:tabs>
                <w:tab w:val="left" w:pos="4560"/>
              </w:tabs>
              <w:spacing w:before="60" w:after="60"/>
              <w:jc w:val="both"/>
              <w:outlineLvl w:val="2"/>
              <w:rPr>
                <w:rFonts w:eastAsia="Times New Roman" w:cs="Arial"/>
                <w:b/>
                <w:bCs/>
                <w:color w:val="000000"/>
                <w:sz w:val="20"/>
                <w:szCs w:val="20"/>
                <w:lang w:val="en"/>
              </w:rPr>
            </w:pPr>
            <w:r w:rsidRPr="00C90BDF">
              <w:rPr>
                <w:rFonts w:eastAsia="Times New Roman" w:cs="Arial"/>
                <w:b/>
                <w:bCs/>
                <w:color w:val="000000"/>
                <w:sz w:val="20"/>
                <w:szCs w:val="20"/>
                <w:lang w:val="en"/>
              </w:rPr>
              <w:t>Additional Information</w:t>
            </w:r>
          </w:p>
          <w:p w14:paraId="4CACC6EE" w14:textId="75BD0C0B" w:rsidR="00873F43" w:rsidRPr="00C90BDF" w:rsidRDefault="00873F43"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C90BDF">
              <w:rPr>
                <w:rFonts w:eastAsia="Times New Roman" w:cs="Arial"/>
                <w:b/>
                <w:bCs/>
                <w:color w:val="000000"/>
                <w:sz w:val="20"/>
                <w:szCs w:val="20"/>
                <w:lang w:val="en"/>
              </w:rPr>
              <w:t xml:space="preserve">Hours Per </w:t>
            </w:r>
            <w:proofErr w:type="gramStart"/>
            <w:r w:rsidRPr="00C90BDF">
              <w:rPr>
                <w:rFonts w:eastAsia="Times New Roman" w:cs="Arial"/>
                <w:b/>
                <w:bCs/>
                <w:color w:val="000000"/>
                <w:sz w:val="20"/>
                <w:szCs w:val="20"/>
                <w:lang w:val="en"/>
              </w:rPr>
              <w:t>Week :</w:t>
            </w:r>
            <w:proofErr w:type="gramEnd"/>
            <w:r w:rsidR="00A93AB7">
              <w:rPr>
                <w:rFonts w:eastAsia="Times New Roman" w:cs="Arial"/>
                <w:b/>
                <w:bCs/>
                <w:color w:val="000000"/>
                <w:sz w:val="20"/>
                <w:szCs w:val="20"/>
                <w:lang w:val="en"/>
              </w:rPr>
              <w:t xml:space="preserve"> </w:t>
            </w:r>
            <w:r w:rsidR="00A93AB7" w:rsidRPr="00A93AB7">
              <w:rPr>
                <w:rFonts w:eastAsia="Times New Roman" w:cs="Arial"/>
                <w:color w:val="000000"/>
                <w:sz w:val="20"/>
                <w:szCs w:val="20"/>
                <w:lang w:val="en"/>
              </w:rPr>
              <w:t>40 with accrual of RDO’s every 4 weeks</w:t>
            </w:r>
          </w:p>
          <w:p w14:paraId="1B586C88" w14:textId="5CE7F26A" w:rsidR="00873F43" w:rsidRPr="00C90BDF" w:rsidRDefault="00873F43"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C90BDF">
              <w:rPr>
                <w:rFonts w:eastAsia="Times New Roman" w:cs="Arial"/>
                <w:b/>
                <w:bCs/>
                <w:color w:val="000000"/>
                <w:sz w:val="20"/>
                <w:szCs w:val="20"/>
                <w:lang w:val="en"/>
              </w:rPr>
              <w:t xml:space="preserve">Days per Week: </w:t>
            </w:r>
            <w:r w:rsidR="00A93AB7" w:rsidRPr="00A93AB7">
              <w:rPr>
                <w:rFonts w:eastAsia="Times New Roman" w:cs="Arial"/>
                <w:color w:val="000000"/>
                <w:sz w:val="20"/>
                <w:szCs w:val="20"/>
                <w:lang w:val="en"/>
              </w:rPr>
              <w:t xml:space="preserve">Monday to Friday with weekend and call out work required on a regular basis along with interstate and country Victoria </w:t>
            </w:r>
            <w:proofErr w:type="gramStart"/>
            <w:r w:rsidR="00A93AB7" w:rsidRPr="00A93AB7">
              <w:rPr>
                <w:rFonts w:eastAsia="Times New Roman" w:cs="Arial"/>
                <w:color w:val="000000"/>
                <w:sz w:val="20"/>
                <w:szCs w:val="20"/>
                <w:lang w:val="en"/>
              </w:rPr>
              <w:t>work</w:t>
            </w:r>
            <w:proofErr w:type="gramEnd"/>
          </w:p>
          <w:p w14:paraId="2A486F9B" w14:textId="0399425B" w:rsidR="00873F43" w:rsidRPr="00C90BDF" w:rsidRDefault="00873F43"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C90BDF">
              <w:rPr>
                <w:rFonts w:eastAsia="Times New Roman" w:cs="Arial"/>
                <w:b/>
                <w:bCs/>
                <w:color w:val="000000"/>
                <w:sz w:val="20"/>
                <w:szCs w:val="20"/>
                <w:lang w:val="en"/>
              </w:rPr>
              <w:t>Award / Agreement:</w:t>
            </w:r>
            <w:r w:rsidR="00A93AB7">
              <w:rPr>
                <w:rFonts w:eastAsia="Times New Roman" w:cs="Arial"/>
                <w:b/>
                <w:bCs/>
                <w:color w:val="000000"/>
                <w:sz w:val="20"/>
                <w:szCs w:val="20"/>
                <w:lang w:val="en"/>
              </w:rPr>
              <w:t xml:space="preserve"> </w:t>
            </w:r>
            <w:r w:rsidR="00A93AB7" w:rsidRPr="00A93AB7">
              <w:rPr>
                <w:rFonts w:eastAsia="Times New Roman" w:cs="Arial"/>
                <w:color w:val="000000"/>
                <w:sz w:val="20"/>
                <w:szCs w:val="20"/>
                <w:lang w:val="en"/>
              </w:rPr>
              <w:t>Manufacturing &amp; Associated Industries &amp; Occupations Award 2020</w:t>
            </w:r>
          </w:p>
          <w:p w14:paraId="37EE4AC0" w14:textId="46AD2268" w:rsidR="00873F43" w:rsidRPr="00A93AB7" w:rsidRDefault="00873F43" w:rsidP="007E5B4E">
            <w:pPr>
              <w:pStyle w:val="ListParagraph"/>
              <w:numPr>
                <w:ilvl w:val="0"/>
                <w:numId w:val="2"/>
              </w:numPr>
              <w:tabs>
                <w:tab w:val="left" w:pos="4560"/>
              </w:tabs>
              <w:spacing w:before="60" w:after="60"/>
              <w:jc w:val="both"/>
              <w:outlineLvl w:val="2"/>
              <w:rPr>
                <w:rFonts w:eastAsia="Times New Roman" w:cs="Arial"/>
                <w:color w:val="000000"/>
                <w:sz w:val="20"/>
                <w:szCs w:val="20"/>
                <w:lang w:val="en"/>
              </w:rPr>
            </w:pPr>
            <w:r w:rsidRPr="00C90BDF">
              <w:rPr>
                <w:rFonts w:eastAsia="Times New Roman" w:cs="Arial"/>
                <w:b/>
                <w:bCs/>
                <w:color w:val="000000"/>
                <w:sz w:val="20"/>
                <w:szCs w:val="20"/>
                <w:lang w:val="en"/>
              </w:rPr>
              <w:t>Superannuation:</w:t>
            </w:r>
            <w:r w:rsidR="00A93AB7">
              <w:rPr>
                <w:rFonts w:eastAsia="Times New Roman" w:cs="Arial"/>
                <w:b/>
                <w:bCs/>
                <w:color w:val="000000"/>
                <w:sz w:val="20"/>
                <w:szCs w:val="20"/>
                <w:lang w:val="en"/>
              </w:rPr>
              <w:t xml:space="preserve"> </w:t>
            </w:r>
            <w:r w:rsidR="00A93AB7" w:rsidRPr="00A93AB7">
              <w:rPr>
                <w:rFonts w:eastAsia="Times New Roman" w:cs="Arial"/>
                <w:color w:val="000000"/>
                <w:sz w:val="20"/>
                <w:szCs w:val="20"/>
                <w:lang w:val="en"/>
              </w:rPr>
              <w:t>11%</w:t>
            </w:r>
          </w:p>
          <w:p w14:paraId="4BB67F7E" w14:textId="325FDD2E" w:rsidR="00873F43" w:rsidRPr="00C90BDF" w:rsidRDefault="00873F43"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C90BDF">
              <w:rPr>
                <w:rFonts w:eastAsia="Times New Roman" w:cs="Arial"/>
                <w:b/>
                <w:bCs/>
                <w:color w:val="000000"/>
                <w:sz w:val="20"/>
                <w:szCs w:val="20"/>
                <w:lang w:val="en"/>
              </w:rPr>
              <w:t>Commencement Hourly Rate:</w:t>
            </w:r>
            <w:r w:rsidR="00A93AB7">
              <w:rPr>
                <w:rFonts w:eastAsia="Times New Roman" w:cs="Arial"/>
                <w:b/>
                <w:bCs/>
                <w:color w:val="000000"/>
                <w:sz w:val="20"/>
                <w:szCs w:val="20"/>
                <w:lang w:val="en"/>
              </w:rPr>
              <w:t xml:space="preserve"> </w:t>
            </w:r>
            <w:r w:rsidR="00A93AB7" w:rsidRPr="00A93AB7">
              <w:rPr>
                <w:rFonts w:eastAsia="Times New Roman" w:cs="Arial"/>
                <w:color w:val="000000"/>
                <w:sz w:val="20"/>
                <w:szCs w:val="20"/>
                <w:lang w:val="en"/>
              </w:rPr>
              <w:t>TBC</w:t>
            </w:r>
          </w:p>
          <w:p w14:paraId="3345D326" w14:textId="419335BE" w:rsidR="00873F43" w:rsidRPr="00C90BDF" w:rsidRDefault="00873F43" w:rsidP="00B220B9">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C90BDF">
              <w:rPr>
                <w:rFonts w:eastAsia="Times New Roman" w:cs="Arial"/>
                <w:b/>
                <w:bCs/>
                <w:color w:val="000000"/>
                <w:sz w:val="20"/>
                <w:szCs w:val="20"/>
                <w:lang w:val="en"/>
              </w:rPr>
              <w:t>Allowances:</w:t>
            </w:r>
            <w:r w:rsidR="00A93AB7">
              <w:rPr>
                <w:rFonts w:eastAsia="Times New Roman" w:cs="Arial"/>
                <w:b/>
                <w:bCs/>
                <w:color w:val="000000"/>
                <w:sz w:val="20"/>
                <w:szCs w:val="20"/>
                <w:lang w:val="en"/>
              </w:rPr>
              <w:t xml:space="preserve"> </w:t>
            </w:r>
            <w:r w:rsidR="00A93AB7" w:rsidRPr="00A93AB7">
              <w:rPr>
                <w:rFonts w:eastAsia="Times New Roman" w:cs="Arial"/>
                <w:color w:val="000000"/>
                <w:sz w:val="20"/>
                <w:szCs w:val="20"/>
                <w:lang w:val="en"/>
              </w:rPr>
              <w:t>Tool allowance per week applicable</w:t>
            </w:r>
            <w:r w:rsidR="00A93AB7">
              <w:rPr>
                <w:rFonts w:eastAsia="Times New Roman" w:cs="Arial"/>
                <w:b/>
                <w:bCs/>
                <w:color w:val="000000"/>
                <w:sz w:val="20"/>
                <w:szCs w:val="20"/>
                <w:lang w:val="en"/>
              </w:rPr>
              <w:t xml:space="preserve"> </w:t>
            </w:r>
          </w:p>
          <w:p w14:paraId="18C2327F" w14:textId="77777777" w:rsidR="00873F43" w:rsidRPr="00C90BDF" w:rsidRDefault="00873F43" w:rsidP="00B220B9">
            <w:pPr>
              <w:tabs>
                <w:tab w:val="left" w:pos="4560"/>
              </w:tabs>
              <w:spacing w:before="60" w:after="60"/>
              <w:jc w:val="both"/>
              <w:outlineLvl w:val="2"/>
              <w:rPr>
                <w:rFonts w:eastAsia="Times New Roman" w:cs="Arial"/>
                <w:b/>
                <w:bCs/>
                <w:color w:val="000000"/>
                <w:sz w:val="20"/>
                <w:szCs w:val="20"/>
                <w:lang w:val="en"/>
              </w:rPr>
            </w:pPr>
          </w:p>
        </w:tc>
      </w:tr>
      <w:tr w:rsidR="007E5B4E" w:rsidRPr="00CC5BAB" w14:paraId="7CEF807D" w14:textId="77777777" w:rsidTr="00B57DFB">
        <w:trPr>
          <w:trHeight w:val="420"/>
        </w:trPr>
        <w:tc>
          <w:tcPr>
            <w:tcW w:w="10598" w:type="dxa"/>
            <w:gridSpan w:val="2"/>
            <w:shd w:val="clear" w:color="auto" w:fill="auto"/>
          </w:tcPr>
          <w:p w14:paraId="4B404DA5" w14:textId="77777777" w:rsidR="007E5B4E" w:rsidRPr="00C90BDF" w:rsidRDefault="007E5B4E" w:rsidP="007E5B4E">
            <w:pPr>
              <w:tabs>
                <w:tab w:val="left" w:pos="4560"/>
              </w:tabs>
              <w:spacing w:before="60" w:after="60"/>
              <w:outlineLvl w:val="2"/>
              <w:rPr>
                <w:rFonts w:eastAsia="Times New Roman" w:cs="Arial"/>
                <w:b/>
                <w:bCs/>
                <w:color w:val="000000"/>
                <w:sz w:val="20"/>
                <w:szCs w:val="20"/>
                <w:lang w:val="en"/>
              </w:rPr>
            </w:pPr>
            <w:r w:rsidRPr="00C90BDF">
              <w:rPr>
                <w:rFonts w:eastAsia="Times New Roman" w:cs="Arial"/>
                <w:b/>
                <w:bCs/>
                <w:color w:val="000000"/>
                <w:sz w:val="20"/>
                <w:szCs w:val="20"/>
                <w:lang w:val="en"/>
              </w:rPr>
              <w:t xml:space="preserve">Copy to :   </w:t>
            </w:r>
            <w:r w:rsidRPr="00C90BDF">
              <w:rPr>
                <w:rFonts w:eastAsia="Times New Roman" w:cs="Arial"/>
                <w:b/>
                <w:bCs/>
                <w:color w:val="000000"/>
                <w:sz w:val="28"/>
                <w:szCs w:val="28"/>
                <w:lang w:val="en"/>
              </w:rPr>
              <w:sym w:font="Wingdings 2" w:char="F030"/>
            </w:r>
            <w:r w:rsidRPr="00C90BDF">
              <w:rPr>
                <w:rFonts w:eastAsia="Times New Roman" w:cs="Arial"/>
                <w:b/>
                <w:bCs/>
                <w:color w:val="000000"/>
                <w:sz w:val="28"/>
                <w:szCs w:val="28"/>
                <w:lang w:val="en"/>
              </w:rPr>
              <w:t xml:space="preserve"> </w:t>
            </w:r>
            <w:r w:rsidRPr="00C90BDF">
              <w:rPr>
                <w:rFonts w:eastAsia="Times New Roman" w:cs="Arial"/>
                <w:b/>
                <w:bCs/>
                <w:color w:val="000000"/>
                <w:sz w:val="20"/>
                <w:szCs w:val="20"/>
                <w:lang w:val="en"/>
              </w:rPr>
              <w:t xml:space="preserve">Employee                             </w:t>
            </w:r>
            <w:r w:rsidRPr="00C90BDF">
              <w:rPr>
                <w:rFonts w:eastAsia="Times New Roman" w:cs="Arial"/>
                <w:b/>
                <w:bCs/>
                <w:color w:val="000000"/>
                <w:sz w:val="28"/>
                <w:szCs w:val="28"/>
                <w:lang w:val="en"/>
              </w:rPr>
              <w:sym w:font="Wingdings 2" w:char="F030"/>
            </w:r>
            <w:r w:rsidRPr="00C90BDF">
              <w:rPr>
                <w:rFonts w:eastAsia="Times New Roman" w:cs="Arial"/>
                <w:b/>
                <w:bCs/>
                <w:color w:val="000000"/>
                <w:sz w:val="28"/>
                <w:szCs w:val="28"/>
                <w:lang w:val="en"/>
              </w:rPr>
              <w:t xml:space="preserve"> </w:t>
            </w:r>
            <w:r w:rsidRPr="00C90BDF">
              <w:rPr>
                <w:rFonts w:eastAsia="Times New Roman" w:cs="Arial"/>
                <w:b/>
                <w:bCs/>
                <w:color w:val="000000"/>
                <w:sz w:val="20"/>
                <w:szCs w:val="20"/>
                <w:lang w:val="en"/>
              </w:rPr>
              <w:t xml:space="preserve">Host Employer                        </w:t>
            </w:r>
            <w:r w:rsidRPr="00C90BDF">
              <w:rPr>
                <w:rFonts w:eastAsia="Times New Roman" w:cs="Arial"/>
                <w:b/>
                <w:bCs/>
                <w:color w:val="000000"/>
                <w:sz w:val="28"/>
                <w:szCs w:val="28"/>
                <w:lang w:val="en"/>
              </w:rPr>
              <w:sym w:font="Wingdings 2" w:char="F030"/>
            </w:r>
            <w:r w:rsidRPr="00C90BDF">
              <w:rPr>
                <w:rFonts w:eastAsia="Times New Roman" w:cs="Arial"/>
                <w:b/>
                <w:bCs/>
                <w:color w:val="000000"/>
                <w:sz w:val="28"/>
                <w:szCs w:val="28"/>
                <w:lang w:val="en"/>
              </w:rPr>
              <w:t xml:space="preserve"> </w:t>
            </w:r>
            <w:r w:rsidRPr="00C90BDF">
              <w:rPr>
                <w:rFonts w:eastAsia="Times New Roman" w:cs="Arial"/>
                <w:b/>
                <w:bCs/>
                <w:color w:val="000000"/>
                <w:sz w:val="20"/>
                <w:szCs w:val="20"/>
                <w:lang w:val="en"/>
              </w:rPr>
              <w:t xml:space="preserve">Main File                    </w:t>
            </w:r>
          </w:p>
        </w:tc>
      </w:tr>
    </w:tbl>
    <w:p w14:paraId="0B213B8B" w14:textId="77777777" w:rsidR="00B220B9" w:rsidRDefault="00C822ED">
      <w:r>
        <w:t xml:space="preserve"> </w:t>
      </w:r>
      <w:r w:rsidR="00DF2363">
        <w:t xml:space="preserve"> </w:t>
      </w:r>
      <w:r w:rsidR="00883BAA">
        <w:t xml:space="preserve"> </w:t>
      </w:r>
      <w:r w:rsidR="00EA1DDB">
        <w:t xml:space="preserve"> </w:t>
      </w:r>
      <w:r w:rsidR="003D7305">
        <w:t xml:space="preserve"> </w:t>
      </w:r>
      <w:r w:rsidR="00D47943">
        <w:t xml:space="preserve"> </w:t>
      </w:r>
      <w:r w:rsidR="000F297E">
        <w:t xml:space="preserve"> </w:t>
      </w:r>
      <w:r w:rsidR="00C90BDF">
        <w:t xml:space="preserve"> </w:t>
      </w:r>
    </w:p>
    <w:p w14:paraId="14F5E7FD" w14:textId="77777777" w:rsidR="00C55DBE" w:rsidRDefault="00C55DBE" w:rsidP="00C55DBE">
      <w:pPr>
        <w:rPr>
          <w:b/>
        </w:rPr>
      </w:pPr>
      <w:r>
        <w:rPr>
          <w:b/>
        </w:rPr>
        <w:t>Position Description Acknowledgement</w:t>
      </w:r>
    </w:p>
    <w:p w14:paraId="38D199FF" w14:textId="77777777" w:rsidR="00C55DBE" w:rsidRDefault="00C55DBE" w:rsidP="00C55DBE">
      <w:r>
        <w:t xml:space="preserve">All parties have received, reviewed and fully understand and accept the Position Description and the tasks and conditions included within.  </w:t>
      </w:r>
    </w:p>
    <w:p w14:paraId="74FAB8F0" w14:textId="21AC3401" w:rsidR="00C55DBE" w:rsidRDefault="00C55DBE" w:rsidP="00C55DBE">
      <w:pPr>
        <w:rPr>
          <w:b/>
        </w:rPr>
      </w:pPr>
    </w:p>
    <w:p w14:paraId="26AC09F2" w14:textId="77777777" w:rsidR="009A6E9B" w:rsidRDefault="009A6E9B" w:rsidP="009A6E9B">
      <w:pPr>
        <w:rPr>
          <w:b/>
        </w:rPr>
      </w:pPr>
      <w:r>
        <w:rPr>
          <w:b/>
        </w:rPr>
        <w:t xml:space="preserve">EMPLOYEE: </w:t>
      </w:r>
    </w:p>
    <w:p w14:paraId="31065C63" w14:textId="77777777" w:rsidR="009A6E9B" w:rsidRDefault="009A6E9B" w:rsidP="009A6E9B">
      <w:r>
        <w:t xml:space="preserve">Employee Name: __________________________________________________ </w:t>
      </w:r>
    </w:p>
    <w:p w14:paraId="5C1302C7" w14:textId="77777777" w:rsidR="009A6E9B" w:rsidRDefault="009A6E9B" w:rsidP="009A6E9B">
      <w:r>
        <w:t>Employee Signature: _______________________________________________ Date____/____/_____</w:t>
      </w:r>
    </w:p>
    <w:p w14:paraId="605E6AB3" w14:textId="77777777" w:rsidR="009A6E9B" w:rsidRDefault="009A6E9B" w:rsidP="009A6E9B">
      <w:pPr>
        <w:rPr>
          <w:b/>
        </w:rPr>
      </w:pPr>
      <w:r>
        <w:rPr>
          <w:b/>
        </w:rPr>
        <w:t>HOST EMPLOYER:</w:t>
      </w:r>
    </w:p>
    <w:p w14:paraId="21305023" w14:textId="77777777" w:rsidR="009A6E9B" w:rsidRDefault="009A6E9B" w:rsidP="009A6E9B">
      <w:r>
        <w:t xml:space="preserve">Host Employer Name: ______________________________________________ </w:t>
      </w:r>
    </w:p>
    <w:p w14:paraId="557F12E6" w14:textId="77777777" w:rsidR="009A6E9B" w:rsidRDefault="009A6E9B" w:rsidP="009A6E9B">
      <w:r>
        <w:t>Host Employer Signature: ___________________________________________ Date_____/_____/____</w:t>
      </w:r>
    </w:p>
    <w:p w14:paraId="0704E6A3" w14:textId="77777777" w:rsidR="009A6E9B" w:rsidRDefault="009A6E9B" w:rsidP="009A6E9B">
      <w:pPr>
        <w:rPr>
          <w:b/>
        </w:rPr>
      </w:pPr>
      <w:r>
        <w:rPr>
          <w:b/>
        </w:rPr>
        <w:t>WESTVIC STAFFING SOLUTIONS:</w:t>
      </w:r>
    </w:p>
    <w:p w14:paraId="6210AFF6" w14:textId="77777777" w:rsidR="009A6E9B" w:rsidRDefault="009A6E9B" w:rsidP="009A6E9B">
      <w:r>
        <w:t xml:space="preserve">Westvic Staffing Solutions Representative Name: ________________________ </w:t>
      </w:r>
    </w:p>
    <w:p w14:paraId="353B6BC6" w14:textId="42B68D50" w:rsidR="009A6E9B" w:rsidRDefault="009A6E9B" w:rsidP="009A6E9B">
      <w:r>
        <w:t>Westvic Staffing Solutions Representative Signature: _____________________ Date_____/_____/____</w:t>
      </w:r>
      <w:r w:rsidR="00C7287F">
        <w:t xml:space="preserve"> </w:t>
      </w:r>
    </w:p>
    <w:sectPr w:rsidR="009A6E9B" w:rsidSect="00C46F54">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CC96" w14:textId="77777777" w:rsidR="00F83EAA" w:rsidRDefault="00F83EAA" w:rsidP="00B220B9">
      <w:pPr>
        <w:spacing w:after="0" w:line="240" w:lineRule="auto"/>
      </w:pPr>
      <w:r>
        <w:separator/>
      </w:r>
    </w:p>
  </w:endnote>
  <w:endnote w:type="continuationSeparator" w:id="0">
    <w:p w14:paraId="1AC962E1" w14:textId="77777777" w:rsidR="00F83EAA" w:rsidRDefault="00F83EAA"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C46F54" w:rsidRPr="009876B3" w14:paraId="70EC783B" w14:textId="77777777" w:rsidTr="003A0554">
      <w:trPr>
        <w:trHeight w:val="120"/>
      </w:trPr>
      <w:tc>
        <w:tcPr>
          <w:tcW w:w="1658" w:type="pct"/>
          <w:hideMark/>
        </w:tcPr>
        <w:p w14:paraId="725D8C8E" w14:textId="183B143D" w:rsidR="00C46F54" w:rsidRPr="005D1F6B" w:rsidRDefault="00C46F54" w:rsidP="00BD1AA6">
          <w:pPr>
            <w:pStyle w:val="Footer"/>
            <w:rPr>
              <w:sz w:val="14"/>
              <w:szCs w:val="14"/>
            </w:rPr>
          </w:pPr>
          <w:r>
            <w:rPr>
              <w:sz w:val="14"/>
              <w:szCs w:val="14"/>
            </w:rPr>
            <w:t xml:space="preserve">Updated By: </w:t>
          </w:r>
          <w:r w:rsidR="00965186">
            <w:rPr>
              <w:sz w:val="14"/>
              <w:szCs w:val="14"/>
            </w:rPr>
            <w:t>AOKEEFE</w:t>
          </w:r>
        </w:p>
      </w:tc>
      <w:tc>
        <w:tcPr>
          <w:tcW w:w="1675" w:type="pct"/>
          <w:hideMark/>
        </w:tcPr>
        <w:p w14:paraId="09E614E2" w14:textId="1BCF5429" w:rsidR="00C46F54" w:rsidRPr="005D1F6B" w:rsidRDefault="00C46F54"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DA660B">
            <w:rPr>
              <w:sz w:val="14"/>
              <w:szCs w:val="14"/>
            </w:rPr>
            <w:t>19-09-2022</w:t>
          </w:r>
          <w:r w:rsidRPr="005D1F6B">
            <w:rPr>
              <w:sz w:val="14"/>
              <w:szCs w:val="14"/>
            </w:rPr>
            <w:fldChar w:fldCharType="end"/>
          </w:r>
        </w:p>
      </w:tc>
      <w:tc>
        <w:tcPr>
          <w:tcW w:w="1667" w:type="pct"/>
          <w:hideMark/>
        </w:tcPr>
        <w:p w14:paraId="5ABBC7CA" w14:textId="77777777" w:rsidR="00C46F54" w:rsidRPr="005D1F6B" w:rsidRDefault="00C46F54" w:rsidP="00BD1AA6">
          <w:pPr>
            <w:pStyle w:val="Footer"/>
            <w:jc w:val="right"/>
            <w:rPr>
              <w:sz w:val="14"/>
              <w:szCs w:val="14"/>
            </w:rPr>
          </w:pPr>
          <w:r w:rsidRPr="005D1F6B">
            <w:rPr>
              <w:sz w:val="14"/>
              <w:szCs w:val="14"/>
            </w:rPr>
            <w:t>Controlled copy, uncontrolled when printed</w:t>
          </w:r>
        </w:p>
      </w:tc>
    </w:tr>
    <w:tr w:rsidR="00C46F54" w:rsidRPr="009876B3" w14:paraId="7177B220" w14:textId="77777777" w:rsidTr="003A0554">
      <w:trPr>
        <w:trHeight w:val="92"/>
      </w:trPr>
      <w:tc>
        <w:tcPr>
          <w:tcW w:w="1658" w:type="pct"/>
          <w:hideMark/>
        </w:tcPr>
        <w:p w14:paraId="3ACD6632" w14:textId="51434980" w:rsidR="00C46F54" w:rsidRPr="005D1F6B" w:rsidRDefault="00C46F54"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DA660B">
            <w:rPr>
              <w:sz w:val="14"/>
              <w:szCs w:val="14"/>
            </w:rPr>
            <w:t>1.3</w:t>
          </w:r>
          <w:r w:rsidRPr="005D1F6B">
            <w:rPr>
              <w:sz w:val="14"/>
              <w:szCs w:val="14"/>
            </w:rPr>
            <w:fldChar w:fldCharType="end"/>
          </w:r>
        </w:p>
      </w:tc>
      <w:tc>
        <w:tcPr>
          <w:tcW w:w="1675" w:type="pct"/>
          <w:hideMark/>
        </w:tcPr>
        <w:p w14:paraId="74D66241" w14:textId="5772C4E4" w:rsidR="00C46F54" w:rsidRPr="005D1F6B" w:rsidRDefault="00C46F54" w:rsidP="00BD1AA6">
          <w:pPr>
            <w:pStyle w:val="Footer"/>
            <w:rPr>
              <w:sz w:val="14"/>
              <w:szCs w:val="14"/>
            </w:rPr>
          </w:pPr>
          <w:r w:rsidRPr="005D1F6B">
            <w:rPr>
              <w:sz w:val="14"/>
              <w:szCs w:val="14"/>
            </w:rPr>
            <w:t xml:space="preserve">Next review date: </w:t>
          </w:r>
          <w:r w:rsidR="00965186">
            <w:rPr>
              <w:sz w:val="14"/>
              <w:szCs w:val="14"/>
            </w:rPr>
            <w:t>19-09-2023</w:t>
          </w:r>
        </w:p>
      </w:tc>
      <w:tc>
        <w:tcPr>
          <w:tcW w:w="1667" w:type="pct"/>
          <w:hideMark/>
        </w:tcPr>
        <w:p w14:paraId="5F844C80" w14:textId="77777777" w:rsidR="00C46F54" w:rsidRPr="005D1F6B" w:rsidRDefault="00C46F54"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17F9577C" w14:textId="77777777" w:rsidR="00C46F54" w:rsidRDefault="00C46F54" w:rsidP="00C4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C46F54" w:rsidRPr="009876B3" w14:paraId="3D3D6468" w14:textId="77777777" w:rsidTr="00BD1AA6">
      <w:trPr>
        <w:trHeight w:val="120"/>
      </w:trPr>
      <w:tc>
        <w:tcPr>
          <w:tcW w:w="1658" w:type="pct"/>
          <w:hideMark/>
        </w:tcPr>
        <w:p w14:paraId="646C8273" w14:textId="12D9E85A" w:rsidR="00C46F54" w:rsidRPr="005D1F6B" w:rsidRDefault="00C46F54">
          <w:pPr>
            <w:pStyle w:val="Footer"/>
            <w:rPr>
              <w:sz w:val="14"/>
              <w:szCs w:val="14"/>
            </w:rPr>
          </w:pPr>
          <w:r>
            <w:rPr>
              <w:sz w:val="14"/>
              <w:szCs w:val="14"/>
            </w:rPr>
            <w:t xml:space="preserve"> Updated By: </w:t>
          </w:r>
          <w:r w:rsidR="00965186">
            <w:rPr>
              <w:sz w:val="14"/>
              <w:szCs w:val="14"/>
            </w:rPr>
            <w:t>AOKEEFE</w:t>
          </w:r>
        </w:p>
      </w:tc>
      <w:tc>
        <w:tcPr>
          <w:tcW w:w="1675" w:type="pct"/>
          <w:hideMark/>
        </w:tcPr>
        <w:p w14:paraId="31D563D9" w14:textId="42994416" w:rsidR="00C46F54" w:rsidRPr="005D1F6B" w:rsidRDefault="00C46F54">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DA660B">
            <w:rPr>
              <w:sz w:val="14"/>
              <w:szCs w:val="14"/>
            </w:rPr>
            <w:t>19-09-2022</w:t>
          </w:r>
          <w:r w:rsidRPr="005D1F6B">
            <w:rPr>
              <w:sz w:val="14"/>
              <w:szCs w:val="14"/>
            </w:rPr>
            <w:fldChar w:fldCharType="end"/>
          </w:r>
        </w:p>
      </w:tc>
      <w:tc>
        <w:tcPr>
          <w:tcW w:w="1667" w:type="pct"/>
          <w:hideMark/>
        </w:tcPr>
        <w:p w14:paraId="62644F27" w14:textId="77777777" w:rsidR="00C46F54" w:rsidRPr="005D1F6B" w:rsidRDefault="00C46F54" w:rsidP="006221E1">
          <w:pPr>
            <w:pStyle w:val="Footer"/>
            <w:jc w:val="right"/>
            <w:rPr>
              <w:sz w:val="14"/>
              <w:szCs w:val="14"/>
            </w:rPr>
          </w:pPr>
          <w:r w:rsidRPr="005D1F6B">
            <w:rPr>
              <w:sz w:val="14"/>
              <w:szCs w:val="14"/>
            </w:rPr>
            <w:t>Controlled copy, uncontrolled when printed</w:t>
          </w:r>
        </w:p>
      </w:tc>
    </w:tr>
    <w:tr w:rsidR="00C46F54" w:rsidRPr="009876B3" w14:paraId="6F53B83F" w14:textId="77777777" w:rsidTr="00BD1AA6">
      <w:trPr>
        <w:trHeight w:val="92"/>
      </w:trPr>
      <w:tc>
        <w:tcPr>
          <w:tcW w:w="1658" w:type="pct"/>
          <w:hideMark/>
        </w:tcPr>
        <w:p w14:paraId="7741D06E" w14:textId="05517831" w:rsidR="00C46F54" w:rsidRPr="005D1F6B" w:rsidRDefault="00C46F54">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DA660B">
            <w:rPr>
              <w:sz w:val="14"/>
              <w:szCs w:val="14"/>
            </w:rPr>
            <w:t>1.3</w:t>
          </w:r>
          <w:r w:rsidRPr="005D1F6B">
            <w:rPr>
              <w:sz w:val="14"/>
              <w:szCs w:val="14"/>
            </w:rPr>
            <w:fldChar w:fldCharType="end"/>
          </w:r>
        </w:p>
      </w:tc>
      <w:tc>
        <w:tcPr>
          <w:tcW w:w="1675" w:type="pct"/>
          <w:hideMark/>
        </w:tcPr>
        <w:p w14:paraId="32E60652" w14:textId="02E6398F" w:rsidR="00C46F54" w:rsidRPr="005D1F6B" w:rsidRDefault="00C46F54">
          <w:pPr>
            <w:pStyle w:val="Footer"/>
            <w:rPr>
              <w:sz w:val="14"/>
              <w:szCs w:val="14"/>
            </w:rPr>
          </w:pPr>
          <w:r w:rsidRPr="005D1F6B">
            <w:rPr>
              <w:sz w:val="14"/>
              <w:szCs w:val="14"/>
            </w:rPr>
            <w:t xml:space="preserve">Next review date: </w:t>
          </w:r>
          <w:r w:rsidR="00965186">
            <w:rPr>
              <w:sz w:val="14"/>
              <w:szCs w:val="14"/>
            </w:rPr>
            <w:t>19-09-2023</w:t>
          </w:r>
        </w:p>
      </w:tc>
      <w:tc>
        <w:tcPr>
          <w:tcW w:w="1667" w:type="pct"/>
          <w:hideMark/>
        </w:tcPr>
        <w:p w14:paraId="3D8D4318" w14:textId="77777777" w:rsidR="00C46F54" w:rsidRPr="005D1F6B" w:rsidRDefault="00C46F54">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9D0427E" w14:textId="77777777" w:rsidR="00C46F54" w:rsidRDefault="00C46F54" w:rsidP="00C46F54">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7F90" w14:textId="77777777" w:rsidR="00F83EAA" w:rsidRDefault="00F83EAA" w:rsidP="00B220B9">
      <w:pPr>
        <w:spacing w:after="0" w:line="240" w:lineRule="auto"/>
      </w:pPr>
      <w:r>
        <w:separator/>
      </w:r>
    </w:p>
  </w:footnote>
  <w:footnote w:type="continuationSeparator" w:id="0">
    <w:p w14:paraId="35CC3EFD" w14:textId="77777777" w:rsidR="00F83EAA" w:rsidRDefault="00F83EAA"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CE59" w14:textId="77777777" w:rsidR="00C46F54" w:rsidRDefault="00C46F54" w:rsidP="00C46F54">
    <w:r w:rsidRPr="0036038D">
      <w:rPr>
        <w:noProof/>
        <w:lang w:eastAsia="en-AU"/>
      </w:rPr>
      <w:drawing>
        <wp:anchor distT="0" distB="0" distL="114300" distR="114300" simplePos="0" relativeHeight="251659264" behindDoc="0" locked="0" layoutInCell="1" allowOverlap="1" wp14:anchorId="0E5B58F8" wp14:editId="6170ED18">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64A81A66" w14:textId="483A43CE" w:rsidR="00C46F54" w:rsidRPr="00F41461" w:rsidRDefault="00C46F54" w:rsidP="00C46F54">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DA660B">
      <w:rPr>
        <w:color w:val="B7BF13"/>
      </w:rPr>
      <w:t>AEN 6.2.5.2 Engineering (Mechanical)</w:t>
    </w:r>
    <w:r w:rsidRPr="00F41461">
      <w:rPr>
        <w:color w:val="B7BF13"/>
      </w:rPr>
      <w:fldChar w:fldCharType="end"/>
    </w:r>
    <w:r w:rsidRPr="00F41461">
      <w:rPr>
        <w:color w:val="B7BF13"/>
        <w:sz w:val="24"/>
        <w:szCs w:val="24"/>
      </w:rPr>
      <w:t xml:space="preserve"> </w:t>
    </w:r>
    <w:r w:rsidR="00A93AB7" w:rsidRPr="00A93AB7">
      <w:rPr>
        <w:color w:val="B7BF13"/>
        <w:sz w:val="28"/>
        <w:szCs w:val="28"/>
      </w:rPr>
      <w:t>A</w:t>
    </w:r>
    <w:r w:rsidR="00A93AB7">
      <w:rPr>
        <w:color w:val="B7BF13"/>
        <w:sz w:val="28"/>
        <w:szCs w:val="28"/>
      </w:rPr>
      <w:t xml:space="preserve">pprentice - </w:t>
    </w:r>
    <w:r w:rsidR="00A93AB7" w:rsidRPr="00A93AB7">
      <w:rPr>
        <w:color w:val="B7BF13"/>
        <w:sz w:val="28"/>
        <w:szCs w:val="28"/>
      </w:rPr>
      <w:t>FDPI</w:t>
    </w:r>
  </w:p>
  <w:p w14:paraId="2009B4D1" w14:textId="77777777" w:rsidR="00C46F54" w:rsidRPr="008D72A6" w:rsidRDefault="00C46F54" w:rsidP="00C46F54">
    <w:pPr>
      <w:pStyle w:val="Header"/>
      <w:pBdr>
        <w:bottom w:val="single" w:sz="4" w:space="1" w:color="auto"/>
      </w:pBdr>
      <w:rPr>
        <w:sz w:val="16"/>
        <w:szCs w:val="16"/>
      </w:rPr>
    </w:pPr>
  </w:p>
  <w:p w14:paraId="2F6A6FC6" w14:textId="77777777" w:rsidR="00C46F54" w:rsidRPr="00F41461" w:rsidRDefault="00C46F54" w:rsidP="00C46F5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A23"/>
    <w:multiLevelType w:val="hybridMultilevel"/>
    <w:tmpl w:val="CA5257D8"/>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3024F99"/>
    <w:multiLevelType w:val="hybridMultilevel"/>
    <w:tmpl w:val="E514EEC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4"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5" w15:restartNumberingAfterBreak="0">
    <w:nsid w:val="33D830C0"/>
    <w:multiLevelType w:val="hybridMultilevel"/>
    <w:tmpl w:val="CBAE6C32"/>
    <w:lvl w:ilvl="0" w:tplc="F80230D6">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BC77DFA"/>
    <w:multiLevelType w:val="hybridMultilevel"/>
    <w:tmpl w:val="729C55D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2961CD"/>
    <w:multiLevelType w:val="hybridMultilevel"/>
    <w:tmpl w:val="6FACB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0C178D"/>
    <w:multiLevelType w:val="hybridMultilevel"/>
    <w:tmpl w:val="40DCC6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DB4965"/>
    <w:multiLevelType w:val="hybridMultilevel"/>
    <w:tmpl w:val="C2629C66"/>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8163993">
    <w:abstractNumId w:val="12"/>
  </w:num>
  <w:num w:numId="2" w16cid:durableId="1862937736">
    <w:abstractNumId w:val="10"/>
  </w:num>
  <w:num w:numId="3" w16cid:durableId="2074305905">
    <w:abstractNumId w:val="4"/>
  </w:num>
  <w:num w:numId="4" w16cid:durableId="148249497">
    <w:abstractNumId w:val="3"/>
  </w:num>
  <w:num w:numId="5" w16cid:durableId="785925757">
    <w:abstractNumId w:val="2"/>
  </w:num>
  <w:num w:numId="6" w16cid:durableId="1087843674">
    <w:abstractNumId w:val="8"/>
  </w:num>
  <w:num w:numId="7" w16cid:durableId="1548225512">
    <w:abstractNumId w:val="0"/>
  </w:num>
  <w:num w:numId="8" w16cid:durableId="1602713140">
    <w:abstractNumId w:val="11"/>
  </w:num>
  <w:num w:numId="9" w16cid:durableId="1918586960">
    <w:abstractNumId w:val="9"/>
  </w:num>
  <w:num w:numId="10" w16cid:durableId="268007055">
    <w:abstractNumId w:val="5"/>
  </w:num>
  <w:num w:numId="11" w16cid:durableId="2054957911">
    <w:abstractNumId w:val="7"/>
  </w:num>
  <w:num w:numId="12" w16cid:durableId="1288312603">
    <w:abstractNumId w:val="1"/>
  </w:num>
  <w:num w:numId="13" w16cid:durableId="2087873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7777D"/>
    <w:rsid w:val="000D4F46"/>
    <w:rsid w:val="000F297E"/>
    <w:rsid w:val="00146854"/>
    <w:rsid w:val="001E5EA7"/>
    <w:rsid w:val="003709A2"/>
    <w:rsid w:val="0039174C"/>
    <w:rsid w:val="003D4684"/>
    <w:rsid w:val="003D7305"/>
    <w:rsid w:val="0043409B"/>
    <w:rsid w:val="004F3516"/>
    <w:rsid w:val="005200BE"/>
    <w:rsid w:val="00581512"/>
    <w:rsid w:val="005F2473"/>
    <w:rsid w:val="0070231F"/>
    <w:rsid w:val="007B4EDD"/>
    <w:rsid w:val="007E5B4E"/>
    <w:rsid w:val="007F6DB5"/>
    <w:rsid w:val="00873F43"/>
    <w:rsid w:val="00875BE3"/>
    <w:rsid w:val="00883BAA"/>
    <w:rsid w:val="00912E11"/>
    <w:rsid w:val="00965186"/>
    <w:rsid w:val="009A6E9B"/>
    <w:rsid w:val="009B576A"/>
    <w:rsid w:val="009E5CD3"/>
    <w:rsid w:val="00A93AB7"/>
    <w:rsid w:val="00B220B9"/>
    <w:rsid w:val="00B57DFB"/>
    <w:rsid w:val="00B91AD1"/>
    <w:rsid w:val="00BB479A"/>
    <w:rsid w:val="00C4106D"/>
    <w:rsid w:val="00C46F54"/>
    <w:rsid w:val="00C55DBE"/>
    <w:rsid w:val="00C7287F"/>
    <w:rsid w:val="00C822ED"/>
    <w:rsid w:val="00C90BDF"/>
    <w:rsid w:val="00CC5BAB"/>
    <w:rsid w:val="00D31CB7"/>
    <w:rsid w:val="00D47943"/>
    <w:rsid w:val="00DA660B"/>
    <w:rsid w:val="00DF2363"/>
    <w:rsid w:val="00E27AFC"/>
    <w:rsid w:val="00EA1DDB"/>
    <w:rsid w:val="00F042FF"/>
    <w:rsid w:val="00F25F0A"/>
    <w:rsid w:val="00F83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964E82D"/>
  <w15:docId w15:val="{304CB9BA-5212-4286-9821-3629BFF5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6F54"/>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D31C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6F54"/>
    <w:rPr>
      <w:rFonts w:eastAsia="Times New Roman"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7971">
      <w:bodyDiv w:val="1"/>
      <w:marLeft w:val="0"/>
      <w:marRight w:val="0"/>
      <w:marTop w:val="0"/>
      <w:marBottom w:val="0"/>
      <w:divBdr>
        <w:top w:val="none" w:sz="0" w:space="0" w:color="auto"/>
        <w:left w:val="none" w:sz="0" w:space="0" w:color="auto"/>
        <w:bottom w:val="none" w:sz="0" w:space="0" w:color="auto"/>
        <w:right w:val="none" w:sz="0" w:space="0" w:color="auto"/>
      </w:divBdr>
    </w:div>
    <w:div w:id="399985488">
      <w:bodyDiv w:val="1"/>
      <w:marLeft w:val="0"/>
      <w:marRight w:val="0"/>
      <w:marTop w:val="0"/>
      <w:marBottom w:val="0"/>
      <w:divBdr>
        <w:top w:val="none" w:sz="0" w:space="0" w:color="auto"/>
        <w:left w:val="none" w:sz="0" w:space="0" w:color="auto"/>
        <w:bottom w:val="none" w:sz="0" w:space="0" w:color="auto"/>
        <w:right w:val="none" w:sz="0" w:space="0" w:color="auto"/>
      </w:divBdr>
    </w:div>
    <w:div w:id="524366046">
      <w:bodyDiv w:val="1"/>
      <w:marLeft w:val="0"/>
      <w:marRight w:val="0"/>
      <w:marTop w:val="0"/>
      <w:marBottom w:val="0"/>
      <w:divBdr>
        <w:top w:val="none" w:sz="0" w:space="0" w:color="auto"/>
        <w:left w:val="none" w:sz="0" w:space="0" w:color="auto"/>
        <w:bottom w:val="none" w:sz="0" w:space="0" w:color="auto"/>
        <w:right w:val="none" w:sz="0" w:space="0" w:color="auto"/>
      </w:divBdr>
    </w:div>
    <w:div w:id="888880629">
      <w:bodyDiv w:val="1"/>
      <w:marLeft w:val="0"/>
      <w:marRight w:val="0"/>
      <w:marTop w:val="0"/>
      <w:marBottom w:val="0"/>
      <w:divBdr>
        <w:top w:val="none" w:sz="0" w:space="0" w:color="auto"/>
        <w:left w:val="none" w:sz="0" w:space="0" w:color="auto"/>
        <w:bottom w:val="none" w:sz="0" w:space="0" w:color="auto"/>
        <w:right w:val="none" w:sz="0" w:space="0" w:color="auto"/>
      </w:divBdr>
    </w:div>
    <w:div w:id="176561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Jacob Rhodes</cp:lastModifiedBy>
  <cp:revision>2</cp:revision>
  <dcterms:created xsi:type="dcterms:W3CDTF">2023-08-28T02:03:00Z</dcterms:created>
  <dcterms:modified xsi:type="dcterms:W3CDTF">2023-08-28T02:03:00Z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19-09-2022</vt:lpwstr>
  </property>
  <property fmtid="{D5CDD505-2E9C-101B-9397-08002B2CF9AE}" pid="18" name="cmsDocCreatedBy">
    <vt:lpwstr>SGRAHAM</vt:lpwstr>
  </property>
  <property fmtid="{D5CDD505-2E9C-101B-9397-08002B2CF9AE}" pid="19" name="cmsDocName">
    <vt:lpwstr>AEN 6.2.5.2 Engineering (Mechanical)</vt:lpwstr>
  </property>
  <property fmtid="{D5CDD505-2E9C-101B-9397-08002B2CF9AE}" pid="20" name="cmsDocLocation">
    <vt:lpwstr>NovaCore\DMS\Apprentice Employment Network - Westvic\06. Position Descritions\</vt:lpwstr>
  </property>
  <property fmtid="{D5CDD505-2E9C-101B-9397-08002B2CF9AE}" pid="21" name="cmsDocNumber">
    <vt:lpwstr>4334</vt:lpwstr>
  </property>
  <property fmtid="{D5CDD505-2E9C-101B-9397-08002B2CF9AE}" pid="22" name="cmsNextReviewDate">
    <vt:lpwstr>19-08-2023</vt:lpwstr>
  </property>
  <property fmtid="{D5CDD505-2E9C-101B-9397-08002B2CF9AE}" pid="23" name="cmsRevision">
    <vt:lpwstr>1.3</vt:lpwstr>
  </property>
  <property fmtid="{D5CDD505-2E9C-101B-9397-08002B2CF9AE}" pid="24" name="cmsRevisionDate">
    <vt:lpwstr>19-09-2022</vt:lpwstr>
  </property>
</Properties>
</file>