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E2D7" w14:textId="3F7ACDC7" w:rsidR="0043409B" w:rsidRDefault="0043409B" w:rsidP="00A722DB">
      <w:pPr>
        <w:pBdr>
          <w:bottom w:val="single" w:sz="4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7"/>
        <w:gridCol w:w="3829"/>
      </w:tblGrid>
      <w:tr w:rsidR="00B220B9" w:rsidRPr="00A722DB" w14:paraId="5507EEA3" w14:textId="77777777" w:rsidTr="00E75E26">
        <w:tc>
          <w:tcPr>
            <w:tcW w:w="9016" w:type="dxa"/>
            <w:gridSpan w:val="2"/>
            <w:shd w:val="clear" w:color="auto" w:fill="auto"/>
          </w:tcPr>
          <w:p w14:paraId="3336B69A" w14:textId="0CE2116C" w:rsidR="00A722DB" w:rsidRPr="007A63A8" w:rsidRDefault="007A63A8" w:rsidP="007A63A8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A722DB">
              <w:rPr>
                <w:rFonts w:cs="Arial"/>
                <w:b/>
                <w:sz w:val="28"/>
                <w:szCs w:val="28"/>
              </w:rPr>
              <w:t>Position Description</w:t>
            </w:r>
            <w:r>
              <w:rPr>
                <w:rFonts w:cs="Arial"/>
                <w:b/>
                <w:sz w:val="28"/>
                <w:szCs w:val="28"/>
              </w:rPr>
              <w:t xml:space="preserve"> – </w:t>
            </w:r>
            <w:r w:rsidR="009C046C">
              <w:rPr>
                <w:rFonts w:cs="Arial"/>
                <w:b/>
                <w:sz w:val="28"/>
                <w:szCs w:val="28"/>
              </w:rPr>
              <w:t>Certificate I</w:t>
            </w:r>
            <w:r w:rsidR="00ED714E">
              <w:rPr>
                <w:rFonts w:cs="Arial"/>
                <w:b/>
                <w:sz w:val="28"/>
                <w:szCs w:val="28"/>
              </w:rPr>
              <w:t>II in Community Pharmacy</w:t>
            </w:r>
          </w:p>
        </w:tc>
      </w:tr>
      <w:tr w:rsidR="00B220B9" w:rsidRPr="00A722DB" w14:paraId="06B0CF7C" w14:textId="77777777" w:rsidTr="00E75E26">
        <w:trPr>
          <w:trHeight w:val="1555"/>
        </w:trPr>
        <w:tc>
          <w:tcPr>
            <w:tcW w:w="9016" w:type="dxa"/>
            <w:gridSpan w:val="2"/>
            <w:shd w:val="clear" w:color="auto" w:fill="FFFFFF" w:themeFill="background1"/>
          </w:tcPr>
          <w:p w14:paraId="2C5AC200" w14:textId="77777777" w:rsidR="00B220B9" w:rsidRPr="00E75E26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6BDC8A41" w14:textId="58FBD117" w:rsidR="002C45FB" w:rsidRPr="00E75E26" w:rsidRDefault="002C45FB" w:rsidP="00B220B9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75E26">
              <w:rPr>
                <w:rFonts w:eastAsia="Times New Roman" w:cs="Arial"/>
                <w:color w:val="000000"/>
                <w:sz w:val="20"/>
                <w:szCs w:val="20"/>
              </w:rPr>
              <w:t xml:space="preserve">Position Descriptions are written statements that clearly describe the duties or task to be undertaken and the responsibilities of the </w:t>
            </w:r>
            <w:r w:rsidR="00A215CB" w:rsidRPr="00E75E26">
              <w:rPr>
                <w:rFonts w:eastAsia="Times New Roman" w:cs="Arial"/>
                <w:color w:val="000000"/>
                <w:sz w:val="20"/>
                <w:szCs w:val="20"/>
              </w:rPr>
              <w:t>position</w:t>
            </w:r>
            <w:r w:rsidRPr="00E75E26">
              <w:rPr>
                <w:rFonts w:eastAsia="Times New Roman" w:cs="Arial"/>
                <w:color w:val="000000"/>
                <w:sz w:val="20"/>
                <w:szCs w:val="20"/>
              </w:rPr>
              <w:t>. The position description also includes information about working conditions, tools and equipment used, knowledge and skills required and Work Health and Safety responsibilities.</w:t>
            </w:r>
          </w:p>
        </w:tc>
      </w:tr>
      <w:tr w:rsidR="00B220B9" w:rsidRPr="00A722DB" w14:paraId="0B0A0060" w14:textId="77777777" w:rsidTr="00E75E26">
        <w:tc>
          <w:tcPr>
            <w:tcW w:w="5187" w:type="dxa"/>
            <w:shd w:val="clear" w:color="auto" w:fill="auto"/>
          </w:tcPr>
          <w:p w14:paraId="481482DE" w14:textId="528E0C6E" w:rsidR="00A13C4F" w:rsidRPr="00E75E26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Employee Name:</w:t>
            </w:r>
            <w:r w:rsidR="004F351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3829" w:type="dxa"/>
            <w:shd w:val="clear" w:color="auto" w:fill="auto"/>
          </w:tcPr>
          <w:p w14:paraId="55ED48AD" w14:textId="3C51AA60" w:rsidR="00B220B9" w:rsidRPr="00E75E26" w:rsidRDefault="004F3516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Date PD Issued: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ED714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07/11/2023</w:t>
            </w:r>
          </w:p>
        </w:tc>
      </w:tr>
      <w:tr w:rsidR="00B220B9" w:rsidRPr="00A722DB" w14:paraId="04128343" w14:textId="77777777" w:rsidTr="00E75E26">
        <w:tc>
          <w:tcPr>
            <w:tcW w:w="9016" w:type="dxa"/>
            <w:gridSpan w:val="2"/>
            <w:shd w:val="clear" w:color="auto" w:fill="auto"/>
          </w:tcPr>
          <w:p w14:paraId="19BD0917" w14:textId="485DC54C" w:rsidR="00B220B9" w:rsidRPr="00E75E26" w:rsidRDefault="00B220B9" w:rsidP="007837D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Position: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ED714E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Community Pharmacy trainee</w:t>
            </w:r>
          </w:p>
        </w:tc>
      </w:tr>
      <w:tr w:rsidR="0007777D" w:rsidRPr="00A722DB" w14:paraId="0ABCDBDE" w14:textId="77777777" w:rsidTr="00E75E26">
        <w:tc>
          <w:tcPr>
            <w:tcW w:w="5187" w:type="dxa"/>
            <w:shd w:val="clear" w:color="auto" w:fill="auto"/>
          </w:tcPr>
          <w:p w14:paraId="554254E4" w14:textId="536ED170" w:rsidR="0007777D" w:rsidRPr="00E75E26" w:rsidRDefault="0007777D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Host Employer: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1C4903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Bendigo UFS Pharmacies</w:t>
            </w:r>
          </w:p>
        </w:tc>
        <w:tc>
          <w:tcPr>
            <w:tcW w:w="3829" w:type="dxa"/>
            <w:shd w:val="clear" w:color="auto" w:fill="auto"/>
          </w:tcPr>
          <w:p w14:paraId="6CBF8777" w14:textId="5066D5DE" w:rsidR="0007777D" w:rsidRPr="00E75E26" w:rsidRDefault="009B576A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Supervisor:</w:t>
            </w:r>
            <w:r w:rsidR="00EC274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</w:tc>
      </w:tr>
      <w:tr w:rsidR="00B220B9" w:rsidRPr="00A722DB" w14:paraId="0CE23B71" w14:textId="77777777" w:rsidTr="00E75E26">
        <w:tc>
          <w:tcPr>
            <w:tcW w:w="9016" w:type="dxa"/>
            <w:gridSpan w:val="2"/>
            <w:shd w:val="clear" w:color="auto" w:fill="auto"/>
          </w:tcPr>
          <w:p w14:paraId="0A4B7C0A" w14:textId="20CCB650" w:rsidR="00B220B9" w:rsidRPr="0060585C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Host Employer Address:</w:t>
            </w:r>
            <w:r w:rsidR="00EC274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1C4903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Suite 2, 379 Hargreaves Street, Bendigo</w:t>
            </w:r>
          </w:p>
        </w:tc>
      </w:tr>
      <w:tr w:rsidR="00B220B9" w:rsidRPr="00A722DB" w14:paraId="02798138" w14:textId="77777777" w:rsidTr="00E75E26">
        <w:tc>
          <w:tcPr>
            <w:tcW w:w="9016" w:type="dxa"/>
            <w:gridSpan w:val="2"/>
            <w:shd w:val="clear" w:color="auto" w:fill="auto"/>
          </w:tcPr>
          <w:p w14:paraId="5E0F0D2E" w14:textId="589D16CB" w:rsidR="00B220B9" w:rsidRPr="00ED714E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proofErr w:type="spellStart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Westvic</w:t>
            </w:r>
            <w:proofErr w:type="spellEnd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Staffing Solutions Field Officer: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ED714E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Miranda Whyte</w:t>
            </w:r>
          </w:p>
        </w:tc>
      </w:tr>
      <w:tr w:rsidR="001E5EA7" w:rsidRPr="00A722DB" w14:paraId="22ABF38E" w14:textId="77777777" w:rsidTr="00ED714E">
        <w:trPr>
          <w:trHeight w:val="1553"/>
        </w:trPr>
        <w:tc>
          <w:tcPr>
            <w:tcW w:w="9016" w:type="dxa"/>
            <w:gridSpan w:val="2"/>
            <w:shd w:val="clear" w:color="auto" w:fill="FFFFFF" w:themeFill="background1"/>
          </w:tcPr>
          <w:p w14:paraId="0A5EFD37" w14:textId="77777777" w:rsidR="001E5EA7" w:rsidRPr="00BB5BB8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7924DF7A" w14:textId="240229CF" w:rsidR="001E2F70" w:rsidRDefault="007837D6" w:rsidP="001A2D63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C92FC8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</w:t>
            </w:r>
            <w:r w:rsidR="00ED714E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Community Pharmacy </w:t>
            </w:r>
            <w:r w:rsidR="001E2F70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trainee may perform any or </w:t>
            </w:r>
            <w:proofErr w:type="gramStart"/>
            <w:r w:rsidR="001E2F70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all of</w:t>
            </w:r>
            <w:proofErr w:type="gramEnd"/>
            <w:r w:rsidR="001E2F70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the following tasks:</w:t>
            </w:r>
          </w:p>
          <w:p w14:paraId="6C3308CF" w14:textId="77777777" w:rsidR="00ED714E" w:rsidRDefault="00ED714E" w:rsidP="001A2D63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</w:p>
          <w:p w14:paraId="6FB1FA04" w14:textId="77777777" w:rsidR="00ED714E" w:rsidRPr="00ED714E" w:rsidRDefault="00ED714E" w:rsidP="00ED714E">
            <w:pPr>
              <w:spacing w:after="240"/>
              <w:rPr>
                <w:rFonts w:cstheme="minorHAnsi"/>
                <w:b/>
                <w:bCs/>
                <w:sz w:val="20"/>
                <w:szCs w:val="20"/>
              </w:rPr>
            </w:pPr>
            <w:r w:rsidRPr="00ED714E">
              <w:rPr>
                <w:rFonts w:cstheme="minorHAnsi"/>
                <w:b/>
                <w:bCs/>
                <w:sz w:val="20"/>
                <w:szCs w:val="20"/>
              </w:rPr>
              <w:t>Customer Service</w:t>
            </w:r>
          </w:p>
          <w:p w14:paraId="19D16E95" w14:textId="77777777" w:rsidR="00ED714E" w:rsidRPr="00ED714E" w:rsidRDefault="00ED714E" w:rsidP="00ED714E">
            <w:pPr>
              <w:pStyle w:val="ListParagraph"/>
              <w:numPr>
                <w:ilvl w:val="0"/>
                <w:numId w:val="19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 xml:space="preserve">Provide timely, friendly, </w:t>
            </w:r>
            <w:proofErr w:type="gramStart"/>
            <w:r w:rsidRPr="00ED714E">
              <w:rPr>
                <w:rFonts w:cstheme="minorHAnsi"/>
                <w:sz w:val="20"/>
                <w:szCs w:val="20"/>
              </w:rPr>
              <w:t>empathetic</w:t>
            </w:r>
            <w:proofErr w:type="gramEnd"/>
            <w:r w:rsidRPr="00ED714E">
              <w:rPr>
                <w:rFonts w:cstheme="minorHAnsi"/>
                <w:sz w:val="20"/>
                <w:szCs w:val="20"/>
              </w:rPr>
              <w:t xml:space="preserve"> and professional service all customers.</w:t>
            </w:r>
          </w:p>
          <w:p w14:paraId="128BF8D0" w14:textId="77777777" w:rsidR="00ED714E" w:rsidRPr="00ED714E" w:rsidRDefault="00ED714E" w:rsidP="00ED714E">
            <w:pPr>
              <w:pStyle w:val="ListParagraph"/>
              <w:numPr>
                <w:ilvl w:val="0"/>
                <w:numId w:val="19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Ensure that customer needs are met through appropriate selling techniques and presentation of options.</w:t>
            </w:r>
          </w:p>
          <w:p w14:paraId="1ED4FD42" w14:textId="77777777" w:rsidR="00ED714E" w:rsidRPr="00ED714E" w:rsidRDefault="00ED714E" w:rsidP="00ED714E">
            <w:pPr>
              <w:pStyle w:val="ListParagraph"/>
              <w:numPr>
                <w:ilvl w:val="0"/>
                <w:numId w:val="19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Maintain an up-to-date knowledge of UFS Pharmacies products and services, including UFS Pharmacies membership.</w:t>
            </w:r>
          </w:p>
          <w:p w14:paraId="6C04A191" w14:textId="77777777" w:rsidR="00ED714E" w:rsidRPr="00ED714E" w:rsidRDefault="00ED714E" w:rsidP="00ED714E">
            <w:pPr>
              <w:spacing w:after="24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D714E">
              <w:rPr>
                <w:rFonts w:cstheme="minorHAnsi"/>
                <w:b/>
                <w:bCs/>
                <w:sz w:val="20"/>
                <w:szCs w:val="20"/>
              </w:rPr>
              <w:t>Teamwork</w:t>
            </w:r>
          </w:p>
          <w:p w14:paraId="08B73AA7" w14:textId="77777777" w:rsidR="00ED714E" w:rsidRPr="00ED714E" w:rsidRDefault="00ED714E" w:rsidP="00ED714E">
            <w:pPr>
              <w:pStyle w:val="ListParagraph"/>
              <w:numPr>
                <w:ilvl w:val="0"/>
                <w:numId w:val="19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Work with your team to ensure that customer needs are met.</w:t>
            </w:r>
          </w:p>
          <w:p w14:paraId="7851DF9F" w14:textId="77777777" w:rsidR="00ED714E" w:rsidRPr="00ED714E" w:rsidRDefault="00ED714E" w:rsidP="00ED714E">
            <w:pPr>
              <w:pStyle w:val="ListParagraph"/>
              <w:numPr>
                <w:ilvl w:val="0"/>
                <w:numId w:val="19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Assist others in your team where it is appropriate to do so to ensure all tasks are completed within required timeframes.</w:t>
            </w:r>
          </w:p>
          <w:p w14:paraId="77FCD77C" w14:textId="77777777" w:rsidR="00ED714E" w:rsidRPr="00ED714E" w:rsidRDefault="00ED714E" w:rsidP="00ED714E">
            <w:pPr>
              <w:pStyle w:val="ListParagraph"/>
              <w:numPr>
                <w:ilvl w:val="0"/>
                <w:numId w:val="19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Share knowledge and information with your team regarding UFS products and services.</w:t>
            </w:r>
          </w:p>
          <w:p w14:paraId="39E3B2A6" w14:textId="77777777" w:rsidR="00ED714E" w:rsidRPr="00ED714E" w:rsidRDefault="00ED714E" w:rsidP="00ED714E">
            <w:pPr>
              <w:spacing w:after="24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D714E">
              <w:rPr>
                <w:rFonts w:cstheme="minorHAnsi"/>
                <w:b/>
                <w:bCs/>
                <w:sz w:val="20"/>
                <w:szCs w:val="20"/>
              </w:rPr>
              <w:t>Compliance</w:t>
            </w:r>
          </w:p>
          <w:p w14:paraId="6F4954DB" w14:textId="77777777" w:rsidR="00ED714E" w:rsidRPr="00ED714E" w:rsidRDefault="00ED714E" w:rsidP="00ED714E">
            <w:pPr>
              <w:pStyle w:val="ListParagraph"/>
              <w:numPr>
                <w:ilvl w:val="0"/>
                <w:numId w:val="20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Ensure that UFS Pharmacies policies and procedures are understood and complied with.</w:t>
            </w:r>
          </w:p>
          <w:p w14:paraId="6B494B7E" w14:textId="77777777" w:rsidR="00ED714E" w:rsidRDefault="00ED714E" w:rsidP="00ED714E">
            <w:pPr>
              <w:pStyle w:val="ListParagraph"/>
              <w:numPr>
                <w:ilvl w:val="0"/>
                <w:numId w:val="20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Execute retail strategies and standards of the organisation.</w:t>
            </w:r>
          </w:p>
          <w:p w14:paraId="5239E732" w14:textId="580E7C49" w:rsidR="00ED714E" w:rsidRDefault="00ED714E" w:rsidP="00ED714E">
            <w:pPr>
              <w:pStyle w:val="ListParagraph"/>
              <w:numPr>
                <w:ilvl w:val="0"/>
                <w:numId w:val="20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 the implementation of in-store promotional activities.</w:t>
            </w:r>
          </w:p>
          <w:p w14:paraId="12000FB8" w14:textId="77777777" w:rsidR="00ED714E" w:rsidRPr="00ED714E" w:rsidRDefault="00ED714E" w:rsidP="00ED714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ED714E">
              <w:rPr>
                <w:rFonts w:cstheme="minorHAnsi"/>
                <w:b/>
                <w:sz w:val="20"/>
                <w:szCs w:val="20"/>
              </w:rPr>
              <w:t>Position Responsibilities:</w:t>
            </w:r>
          </w:p>
          <w:p w14:paraId="2767C708" w14:textId="09B6AB28" w:rsidR="00ED714E" w:rsidRPr="00ED714E" w:rsidRDefault="00ED714E" w:rsidP="00ED714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Act as the first point of contact for all customers, assisting with their enquires and processing their purchases.</w:t>
            </w:r>
          </w:p>
          <w:p w14:paraId="534B58CB" w14:textId="77777777" w:rsidR="00ED714E" w:rsidRPr="00ED714E" w:rsidRDefault="00ED714E" w:rsidP="00ED714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Assist the Retail Coordinator with the ordering of over-the-counter products.</w:t>
            </w:r>
          </w:p>
          <w:p w14:paraId="0C9A4A40" w14:textId="77777777" w:rsidR="00ED714E" w:rsidRPr="00ED714E" w:rsidRDefault="00ED714E" w:rsidP="00ED714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Develop and maintain a good working knowledge in relation to medication and over-the-counter products (within the scope of your position).</w:t>
            </w:r>
          </w:p>
          <w:p w14:paraId="161F3F50" w14:textId="77777777" w:rsidR="00ED714E" w:rsidRPr="00ED714E" w:rsidRDefault="00ED714E" w:rsidP="00ED714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Be readily available to other team members to assist with customers.</w:t>
            </w:r>
          </w:p>
          <w:p w14:paraId="47CC8D2B" w14:textId="77777777" w:rsidR="00ED714E" w:rsidRPr="00ED714E" w:rsidRDefault="00ED714E" w:rsidP="00ED714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Ensure details of all complaints and incidents are submitted to Management immediately.</w:t>
            </w:r>
          </w:p>
          <w:p w14:paraId="0D5091CD" w14:textId="77777777" w:rsidR="00ED714E" w:rsidRPr="00ED714E" w:rsidRDefault="00ED714E" w:rsidP="00ED714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lastRenderedPageBreak/>
              <w:t>Ensure administrative functions are completed as directed and within the required timeframes.</w:t>
            </w:r>
          </w:p>
          <w:p w14:paraId="66F61D84" w14:textId="77777777" w:rsidR="00ED714E" w:rsidRPr="00ED714E" w:rsidRDefault="00ED714E" w:rsidP="00ED714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Actively participate in team meetings and specific projects developed by the Management team.</w:t>
            </w:r>
          </w:p>
          <w:p w14:paraId="16324C75" w14:textId="2259F7C4" w:rsidR="00ED714E" w:rsidRPr="00ED714E" w:rsidRDefault="00ED714E" w:rsidP="00ED714E">
            <w:pPr>
              <w:pStyle w:val="ListParagraph"/>
              <w:numPr>
                <w:ilvl w:val="0"/>
                <w:numId w:val="21"/>
              </w:numPr>
              <w:spacing w:after="240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Perform any other duties as reasonably directed by your manager, within the scope of your skills and experience</w:t>
            </w:r>
            <w:r w:rsidRPr="00ED71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5EA7" w:rsidRPr="00A722DB" w14:paraId="1E9B3769" w14:textId="77777777" w:rsidTr="00E75E26">
        <w:tc>
          <w:tcPr>
            <w:tcW w:w="9016" w:type="dxa"/>
            <w:gridSpan w:val="2"/>
            <w:shd w:val="clear" w:color="auto" w:fill="FFFFFF" w:themeFill="background1"/>
          </w:tcPr>
          <w:p w14:paraId="39AB5A44" w14:textId="77777777" w:rsidR="001E5EA7" w:rsidRPr="00BB5BB8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Work Conditions:</w:t>
            </w:r>
            <w:r w:rsidR="000616CA" w:rsidRPr="00BB5BB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49D8D61F" w14:textId="760FB814" w:rsidR="00DC10B7" w:rsidRPr="00BB5BB8" w:rsidRDefault="000616CA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proofErr w:type="gramStart"/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Trainee</w:t>
            </w:r>
            <w:proofErr w:type="gramEnd"/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will be working indoors in a</w:t>
            </w:r>
            <w:r w:rsidR="009C046C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n</w:t>
            </w: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office environment</w:t>
            </w:r>
            <w:r w:rsid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. </w:t>
            </w:r>
          </w:p>
        </w:tc>
      </w:tr>
      <w:tr w:rsidR="001E5EA7" w:rsidRPr="00A722DB" w14:paraId="648FE63D" w14:textId="77777777" w:rsidTr="00E75E26">
        <w:tc>
          <w:tcPr>
            <w:tcW w:w="9016" w:type="dxa"/>
            <w:gridSpan w:val="2"/>
            <w:shd w:val="clear" w:color="auto" w:fill="FFFFFF" w:themeFill="background1"/>
          </w:tcPr>
          <w:p w14:paraId="309622BF" w14:textId="3BE7A1D6" w:rsidR="00B06B7C" w:rsidRPr="00272074" w:rsidRDefault="001E5EA7" w:rsidP="0027207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Key Selection Criteria:</w:t>
            </w:r>
          </w:p>
          <w:p w14:paraId="32EAB2AF" w14:textId="77777777" w:rsidR="00ED714E" w:rsidRPr="00ED714E" w:rsidRDefault="00ED714E" w:rsidP="00ED714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Excellent verbal communication skills that will foster patient empathy.</w:t>
            </w:r>
          </w:p>
          <w:p w14:paraId="70D5A476" w14:textId="77777777" w:rsidR="00ED714E" w:rsidRPr="00ED714E" w:rsidRDefault="00ED714E" w:rsidP="00ED714E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Excellent customer service skills.</w:t>
            </w:r>
          </w:p>
          <w:p w14:paraId="4F13283F" w14:textId="77777777" w:rsidR="00ED714E" w:rsidRPr="00ED714E" w:rsidRDefault="00ED714E" w:rsidP="00ED714E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A commitment to continued development of knowledge of over-the-counter products.</w:t>
            </w:r>
          </w:p>
          <w:p w14:paraId="51AFE924" w14:textId="34A82D9D" w:rsidR="001E5EA7" w:rsidRPr="00E75E26" w:rsidRDefault="001E5EA7" w:rsidP="00ED714E">
            <w:pPr>
              <w:ind w:left="720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E143D7" w14:paraId="7BFAFD79" w14:textId="77777777" w:rsidTr="00E75E26">
        <w:trPr>
          <w:trHeight w:val="703"/>
        </w:trPr>
        <w:tc>
          <w:tcPr>
            <w:tcW w:w="9016" w:type="dxa"/>
            <w:gridSpan w:val="2"/>
            <w:shd w:val="clear" w:color="auto" w:fill="FFFFFF" w:themeFill="background1"/>
          </w:tcPr>
          <w:p w14:paraId="7F809C08" w14:textId="77777777" w:rsidR="001E5EA7" w:rsidRPr="00E75E26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Qualifications and </w:t>
            </w:r>
            <w:r w:rsidR="006A2003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03EED200" w14:textId="49922428" w:rsidR="00B06B7C" w:rsidRPr="00E75E26" w:rsidRDefault="00B06B7C" w:rsidP="00E54495">
            <w:pPr>
              <w:numPr>
                <w:ilvl w:val="0"/>
                <w:numId w:val="1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Police Check</w:t>
            </w:r>
          </w:p>
        </w:tc>
      </w:tr>
      <w:tr w:rsidR="001E5EA7" w:rsidRPr="00E75E26" w14:paraId="18E49D67" w14:textId="77777777" w:rsidTr="00E75E26">
        <w:trPr>
          <w:trHeight w:val="3237"/>
        </w:trPr>
        <w:tc>
          <w:tcPr>
            <w:tcW w:w="9016" w:type="dxa"/>
            <w:gridSpan w:val="2"/>
            <w:shd w:val="clear" w:color="auto" w:fill="FFFFFF" w:themeFill="background1"/>
          </w:tcPr>
          <w:p w14:paraId="7B0EA3CF" w14:textId="77777777" w:rsidR="001E5EA7" w:rsidRPr="00E75E26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Workplace Health and Safety:</w:t>
            </w:r>
          </w:p>
          <w:p w14:paraId="7BAF3EB9" w14:textId="77777777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Follow </w:t>
            </w:r>
            <w:proofErr w:type="spellStart"/>
            <w:r w:rsidRPr="00E75E26">
              <w:rPr>
                <w:rFonts w:eastAsia="Times New Roman" w:cs="Times New Roman"/>
                <w:sz w:val="20"/>
                <w:szCs w:val="20"/>
              </w:rPr>
              <w:t>Westvic</w:t>
            </w:r>
            <w:proofErr w:type="spellEnd"/>
            <w:r w:rsidRPr="00E75E26">
              <w:rPr>
                <w:rFonts w:eastAsia="Times New Roman" w:cs="Times New Roman"/>
                <w:sz w:val="20"/>
                <w:szCs w:val="20"/>
              </w:rPr>
              <w:t xml:space="preserve"> Staffing Solutions’ and the Host Employer’s Workplace Health and Safety policies, procedures and workplace </w:t>
            </w:r>
            <w:proofErr w:type="gramStart"/>
            <w:r w:rsidRPr="00E75E26">
              <w:rPr>
                <w:rFonts w:eastAsia="Times New Roman" w:cs="Times New Roman"/>
                <w:sz w:val="20"/>
                <w:szCs w:val="20"/>
              </w:rPr>
              <w:t>instructions</w:t>
            </w:r>
            <w:proofErr w:type="gramEnd"/>
          </w:p>
          <w:p w14:paraId="0D06293C" w14:textId="7853FC52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Cooperate with the Employer and </w:t>
            </w:r>
            <w:proofErr w:type="spellStart"/>
            <w:r w:rsidRPr="00E75E26">
              <w:rPr>
                <w:rFonts w:eastAsia="Times New Roman" w:cs="Times New Roman"/>
                <w:sz w:val="20"/>
                <w:szCs w:val="20"/>
              </w:rPr>
              <w:t>Westvic</w:t>
            </w:r>
            <w:proofErr w:type="spellEnd"/>
            <w:r w:rsidRPr="00E75E26">
              <w:rPr>
                <w:rFonts w:eastAsia="Times New Roman" w:cs="Times New Roman"/>
                <w:sz w:val="20"/>
                <w:szCs w:val="20"/>
              </w:rPr>
              <w:t xml:space="preserve"> Staffing Solutions with respect to any action taken by the Host Employer and </w:t>
            </w:r>
            <w:proofErr w:type="spellStart"/>
            <w:r w:rsidRPr="00E75E26">
              <w:rPr>
                <w:rFonts w:eastAsia="Times New Roman" w:cs="Times New Roman"/>
                <w:sz w:val="20"/>
                <w:szCs w:val="20"/>
              </w:rPr>
              <w:t>Westvic</w:t>
            </w:r>
            <w:proofErr w:type="spellEnd"/>
            <w:r w:rsidRPr="00E75E26">
              <w:rPr>
                <w:rFonts w:eastAsia="Times New Roman" w:cs="Times New Roman"/>
                <w:sz w:val="20"/>
                <w:szCs w:val="20"/>
              </w:rPr>
              <w:t xml:space="preserve"> Staffing Solutions to comply with any requirements to provide a workplace that is safe and without risks to </w:t>
            </w:r>
            <w:proofErr w:type="gramStart"/>
            <w:r w:rsidRPr="00E75E26">
              <w:rPr>
                <w:rFonts w:eastAsia="Times New Roman" w:cs="Times New Roman"/>
                <w:sz w:val="20"/>
                <w:szCs w:val="20"/>
              </w:rPr>
              <w:t>health</w:t>
            </w:r>
            <w:proofErr w:type="gramEnd"/>
          </w:p>
          <w:p w14:paraId="4068972C" w14:textId="2576611F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Correctly wear and maintain items of personal protective clothing and equipment that </w:t>
            </w:r>
            <w:r w:rsidR="00A215CB">
              <w:rPr>
                <w:rFonts w:eastAsia="Times New Roman" w:cs="Times New Roman"/>
                <w:sz w:val="20"/>
                <w:szCs w:val="20"/>
              </w:rPr>
              <w:t>is</w:t>
            </w:r>
            <w:r w:rsidRPr="00E75E2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5E26">
              <w:rPr>
                <w:rFonts w:eastAsia="Times New Roman" w:cs="Times New Roman"/>
                <w:sz w:val="20"/>
                <w:szCs w:val="20"/>
              </w:rPr>
              <w:t>provided</w:t>
            </w:r>
            <w:proofErr w:type="gramEnd"/>
          </w:p>
          <w:p w14:paraId="077C4B8E" w14:textId="77777777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Take reasonable care for your own health and safety and for the health and safety of anyone else that may be affected by your actions or omissions whilst at </w:t>
            </w:r>
            <w:proofErr w:type="gramStart"/>
            <w:r w:rsidRPr="00E75E26">
              <w:rPr>
                <w:rFonts w:eastAsia="Times New Roman" w:cs="Times New Roman"/>
                <w:sz w:val="20"/>
                <w:szCs w:val="20"/>
              </w:rPr>
              <w:t>work</w:t>
            </w:r>
            <w:proofErr w:type="gramEnd"/>
          </w:p>
          <w:p w14:paraId="466B2E86" w14:textId="4978AA6B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Report any incidents </w:t>
            </w:r>
            <w:r w:rsidR="00E54495" w:rsidRPr="00E75E26">
              <w:rPr>
                <w:rFonts w:eastAsia="Times New Roman" w:cs="Times New Roman"/>
                <w:sz w:val="20"/>
                <w:szCs w:val="20"/>
              </w:rPr>
              <w:t>within</w:t>
            </w:r>
            <w:r w:rsidRPr="00E75E26">
              <w:rPr>
                <w:rFonts w:eastAsia="Times New Roman" w:cs="Times New Roman"/>
                <w:sz w:val="20"/>
                <w:szCs w:val="20"/>
              </w:rPr>
              <w:t xml:space="preserve"> the workplace to the Host Employer and </w:t>
            </w:r>
            <w:proofErr w:type="spellStart"/>
            <w:r w:rsidRPr="00E75E26">
              <w:rPr>
                <w:rFonts w:eastAsia="Times New Roman" w:cs="Times New Roman"/>
                <w:sz w:val="20"/>
                <w:szCs w:val="20"/>
              </w:rPr>
              <w:t>Westvic</w:t>
            </w:r>
            <w:proofErr w:type="spellEnd"/>
            <w:r w:rsidRPr="00E75E26">
              <w:rPr>
                <w:rFonts w:eastAsia="Times New Roman" w:cs="Times New Roman"/>
                <w:sz w:val="20"/>
                <w:szCs w:val="20"/>
              </w:rPr>
              <w:t xml:space="preserve"> Staffing Solutions without delay</w:t>
            </w:r>
          </w:p>
        </w:tc>
      </w:tr>
      <w:tr w:rsidR="00AE1581" w:rsidRPr="00E75E26" w14:paraId="11960C5B" w14:textId="77777777" w:rsidTr="00E75E26">
        <w:trPr>
          <w:trHeight w:val="1161"/>
        </w:trPr>
        <w:tc>
          <w:tcPr>
            <w:tcW w:w="9016" w:type="dxa"/>
            <w:gridSpan w:val="2"/>
            <w:shd w:val="clear" w:color="auto" w:fill="FFFFFF" w:themeFill="background1"/>
          </w:tcPr>
          <w:p w14:paraId="5B3B7938" w14:textId="77777777" w:rsidR="00FC25A6" w:rsidRPr="00E75E26" w:rsidRDefault="00AE1581" w:rsidP="00FC25A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Information:</w:t>
            </w:r>
          </w:p>
          <w:p w14:paraId="63A9302C" w14:textId="09053173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Hours Per </w:t>
            </w:r>
            <w:proofErr w:type="gramStart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Week :</w:t>
            </w:r>
            <w:proofErr w:type="gramEnd"/>
            <w:r w:rsidR="00B06B7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38</w:t>
            </w:r>
          </w:p>
          <w:p w14:paraId="6CAA02A4" w14:textId="791683AA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Days per Week: </w:t>
            </w:r>
            <w:r w:rsidR="00B06B7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Monday to Friday</w:t>
            </w:r>
          </w:p>
          <w:p w14:paraId="513434AE" w14:textId="3FB1AEF8" w:rsidR="00E75E26" w:rsidRPr="00FF5BA9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"/>
              </w:rPr>
            </w:pPr>
            <w:r w:rsidRPr="00FF5BA9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"/>
              </w:rPr>
              <w:t>Award / Agreement:</w:t>
            </w:r>
            <w:r w:rsidR="00B06B7C" w:rsidRPr="00FF5BA9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804086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"/>
              </w:rPr>
              <w:t>Clerks – Private sector award</w:t>
            </w:r>
          </w:p>
          <w:p w14:paraId="5AD5CEA7" w14:textId="62DBA847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B06B7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1</w:t>
            </w:r>
            <w:r w:rsidR="00ED714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1</w:t>
            </w:r>
            <w:r w:rsidR="00B06B7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%</w:t>
            </w:r>
          </w:p>
          <w:p w14:paraId="5A873F58" w14:textId="5B6D432B" w:rsidR="00E75E26" w:rsidRPr="00B06B7C" w:rsidRDefault="00E75E26" w:rsidP="00B06B7C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Commencement Hourly Rate:</w:t>
            </w:r>
            <w:r w:rsidR="00B06B7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ED714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TBC – National training wage</w:t>
            </w:r>
          </w:p>
        </w:tc>
      </w:tr>
      <w:tr w:rsidR="007E5B4E" w:rsidRPr="00E75E26" w14:paraId="0E97DC04" w14:textId="77777777" w:rsidTr="00E75E26">
        <w:tc>
          <w:tcPr>
            <w:tcW w:w="9016" w:type="dxa"/>
            <w:gridSpan w:val="2"/>
            <w:shd w:val="clear" w:color="auto" w:fill="auto"/>
          </w:tcPr>
          <w:p w14:paraId="188A597D" w14:textId="77777777" w:rsidR="007E5B4E" w:rsidRPr="00E75E26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</w:t>
            </w:r>
            <w:proofErr w:type="gramStart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to :</w:t>
            </w:r>
            <w:proofErr w:type="gramEnd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Employee                          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Host Employer                     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Main File                    </w:t>
            </w:r>
          </w:p>
        </w:tc>
      </w:tr>
    </w:tbl>
    <w:p w14:paraId="43E02E48" w14:textId="4D77AE33" w:rsidR="007A63A8" w:rsidRPr="00E75E26" w:rsidRDefault="007A63A8" w:rsidP="007A63A8">
      <w:pPr>
        <w:spacing w:before="240"/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Position Description Acknowledgement</w:t>
      </w:r>
    </w:p>
    <w:p w14:paraId="0A5C4EAF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 xml:space="preserve">All parties have received, </w:t>
      </w:r>
      <w:proofErr w:type="gramStart"/>
      <w:r w:rsidRPr="00E75E26">
        <w:rPr>
          <w:sz w:val="20"/>
          <w:szCs w:val="20"/>
        </w:rPr>
        <w:t>reviewed</w:t>
      </w:r>
      <w:proofErr w:type="gramEnd"/>
      <w:r w:rsidRPr="00E75E26">
        <w:rPr>
          <w:sz w:val="20"/>
          <w:szCs w:val="20"/>
        </w:rPr>
        <w:t xml:space="preserve"> and fully understand and accept the Position Description and the tasks and conditions included within.  </w:t>
      </w:r>
    </w:p>
    <w:p w14:paraId="124350D7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 xml:space="preserve">EMPLOYEE: </w:t>
      </w:r>
    </w:p>
    <w:p w14:paraId="3B810399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Employee Name: ____________________________________________________________</w:t>
      </w:r>
    </w:p>
    <w:p w14:paraId="5F73E6F6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Employee Signature: _________________________________________________________</w:t>
      </w:r>
    </w:p>
    <w:p w14:paraId="7C705829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HOST EMPLOYER:</w:t>
      </w:r>
    </w:p>
    <w:p w14:paraId="7CF31334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Host Employer Name: ________________________________________________________</w:t>
      </w:r>
    </w:p>
    <w:p w14:paraId="68D1804B" w14:textId="77777777" w:rsidR="00DD1439" w:rsidRDefault="00DD1439" w:rsidP="007A63A8">
      <w:pPr>
        <w:rPr>
          <w:sz w:val="20"/>
          <w:szCs w:val="20"/>
        </w:rPr>
      </w:pPr>
    </w:p>
    <w:p w14:paraId="1434AAE7" w14:textId="62F8408E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Host Employer Signature: _____________________________________________________</w:t>
      </w:r>
    </w:p>
    <w:p w14:paraId="438D20E2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WESTVIC STAFFING SOLUTIONS:</w:t>
      </w:r>
    </w:p>
    <w:p w14:paraId="18334416" w14:textId="77777777" w:rsidR="007A63A8" w:rsidRPr="00E75E26" w:rsidRDefault="007A63A8" w:rsidP="007A63A8">
      <w:pPr>
        <w:rPr>
          <w:sz w:val="20"/>
          <w:szCs w:val="20"/>
        </w:rPr>
      </w:pPr>
      <w:proofErr w:type="spellStart"/>
      <w:r w:rsidRPr="00E75E26">
        <w:rPr>
          <w:sz w:val="20"/>
          <w:szCs w:val="20"/>
        </w:rPr>
        <w:t>Westvic</w:t>
      </w:r>
      <w:proofErr w:type="spellEnd"/>
      <w:r w:rsidRPr="00E75E26">
        <w:rPr>
          <w:sz w:val="20"/>
          <w:szCs w:val="20"/>
        </w:rPr>
        <w:t xml:space="preserve"> Staffing Solutions Representative Name: __________________________________</w:t>
      </w:r>
    </w:p>
    <w:p w14:paraId="1794D5F1" w14:textId="0290F4D1" w:rsidR="007A63A8" w:rsidRPr="00E75E26" w:rsidRDefault="007A63A8" w:rsidP="00B220B9">
      <w:pPr>
        <w:rPr>
          <w:sz w:val="20"/>
          <w:szCs w:val="20"/>
        </w:rPr>
      </w:pPr>
      <w:proofErr w:type="spellStart"/>
      <w:r w:rsidRPr="00E75E26">
        <w:rPr>
          <w:sz w:val="20"/>
          <w:szCs w:val="20"/>
        </w:rPr>
        <w:t>Westvic</w:t>
      </w:r>
      <w:proofErr w:type="spellEnd"/>
      <w:r w:rsidRPr="00E75E26">
        <w:rPr>
          <w:sz w:val="20"/>
          <w:szCs w:val="20"/>
        </w:rPr>
        <w:t xml:space="preserve"> Staffing Solutions Representative Signature: _______________________________ </w:t>
      </w:r>
    </w:p>
    <w:sectPr w:rsidR="007A63A8" w:rsidRPr="00E75E26" w:rsidSect="007A63A8">
      <w:headerReference w:type="default" r:id="rId7"/>
      <w:footerReference w:type="default" r:id="rId8"/>
      <w:pgSz w:w="11906" w:h="16838"/>
      <w:pgMar w:top="1440" w:right="1440" w:bottom="1135" w:left="144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5398" w14:textId="77777777" w:rsidR="000925CB" w:rsidRDefault="000925CB" w:rsidP="00B220B9">
      <w:pPr>
        <w:spacing w:after="0" w:line="240" w:lineRule="auto"/>
      </w:pPr>
      <w:r>
        <w:separator/>
      </w:r>
    </w:p>
  </w:endnote>
  <w:endnote w:type="continuationSeparator" w:id="0">
    <w:p w14:paraId="0BCB3793" w14:textId="77777777" w:rsidR="000925CB" w:rsidRDefault="000925CB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3"/>
      <w:gridCol w:w="2253"/>
      <w:gridCol w:w="3780"/>
    </w:tblGrid>
    <w:tr w:rsidR="003505B6" w14:paraId="707B12C2" w14:textId="77777777" w:rsidTr="0069025B">
      <w:trPr>
        <w:trHeight w:val="120"/>
      </w:trPr>
      <w:tc>
        <w:tcPr>
          <w:tcW w:w="165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413C78D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Approved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by:..</w:t>
          </w:r>
          <w:proofErr w:type="gramEnd"/>
        </w:p>
      </w:tc>
      <w:tc>
        <w:tcPr>
          <w:tcW w:w="124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5DB2027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Version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no:..</w:t>
          </w:r>
          <w:proofErr w:type="gramEnd"/>
        </w:p>
      </w:tc>
      <w:tc>
        <w:tcPr>
          <w:tcW w:w="2095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26D26EC" w14:textId="77777777" w:rsidR="003505B6" w:rsidRDefault="003505B6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>Controlled copy, uncontrolled when printed</w:t>
          </w:r>
        </w:p>
      </w:tc>
    </w:tr>
    <w:tr w:rsidR="003505B6" w14:paraId="2302E570" w14:textId="77777777" w:rsidTr="0069025B">
      <w:trPr>
        <w:trHeight w:val="216"/>
      </w:trPr>
      <w:tc>
        <w:tcPr>
          <w:tcW w:w="1658" w:type="pct"/>
          <w:tcBorders>
            <w:top w:val="nil"/>
            <w:left w:val="nil"/>
            <w:bottom w:val="nil"/>
            <w:right w:val="nil"/>
          </w:tcBorders>
          <w:hideMark/>
        </w:tcPr>
        <w:p w14:paraId="3C8B9350" w14:textId="77777777" w:rsidR="003505B6" w:rsidRDefault="003505B6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>Issue date:</w:t>
          </w:r>
        </w:p>
      </w:tc>
      <w:tc>
        <w:tcPr>
          <w:tcW w:w="1248" w:type="pct"/>
          <w:tcBorders>
            <w:top w:val="nil"/>
            <w:left w:val="nil"/>
            <w:bottom w:val="nil"/>
            <w:right w:val="nil"/>
          </w:tcBorders>
          <w:hideMark/>
        </w:tcPr>
        <w:p w14:paraId="519F4133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Next review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date:..</w:t>
          </w:r>
          <w:proofErr w:type="gramEnd"/>
        </w:p>
      </w:tc>
      <w:tc>
        <w:tcPr>
          <w:tcW w:w="2095" w:type="pct"/>
          <w:tcBorders>
            <w:top w:val="nil"/>
            <w:left w:val="nil"/>
            <w:bottom w:val="nil"/>
            <w:right w:val="nil"/>
          </w:tcBorders>
          <w:hideMark/>
        </w:tcPr>
        <w:p w14:paraId="659512E6" w14:textId="77777777" w:rsidR="003505B6" w:rsidRDefault="003505B6">
          <w:pPr>
            <w:tabs>
              <w:tab w:val="center" w:pos="4320"/>
              <w:tab w:val="right" w:pos="8640"/>
            </w:tabs>
            <w:jc w:val="right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Page </w: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begin"/>
          </w:r>
          <w:r>
            <w:rPr>
              <w:rFonts w:eastAsia="Times New Roman" w:cs="Arial"/>
              <w:color w:val="000000"/>
              <w:sz w:val="16"/>
              <w:szCs w:val="16"/>
            </w:rPr>
            <w:instrText xml:space="preserve"> PAGE  \* Arabic   </w:instrTex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separate"/>
          </w:r>
          <w:r w:rsidR="00232AD2">
            <w:rPr>
              <w:rFonts w:eastAsia="Times New Roman" w:cs="Arial"/>
              <w:noProof/>
              <w:color w:val="000000"/>
              <w:sz w:val="16"/>
              <w:szCs w:val="16"/>
            </w:rPr>
            <w:t>3</w: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end"/>
          </w:r>
          <w:r>
            <w:rPr>
              <w:rFonts w:eastAsia="Times New Roman" w:cs="Arial"/>
              <w:color w:val="000000"/>
              <w:sz w:val="16"/>
              <w:szCs w:val="16"/>
            </w:rPr>
            <w:t xml:space="preserve"> of </w:t>
          </w:r>
          <w:r>
            <w:rPr>
              <w:rFonts w:eastAsia="Times New Roman" w:cs="Arial"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 w:cs="Arial"/>
              <w:color w:val="000000"/>
              <w:sz w:val="20"/>
              <w:szCs w:val="20"/>
            </w:rPr>
            <w:instrText xml:space="preserve"> NUMPAGES  \* Arabic   </w:instrText>
          </w:r>
          <w:r>
            <w:rPr>
              <w:rFonts w:eastAsia="Times New Roman" w:cs="Arial"/>
              <w:color w:val="000000"/>
              <w:sz w:val="20"/>
              <w:szCs w:val="20"/>
            </w:rPr>
            <w:fldChar w:fldCharType="separate"/>
          </w:r>
          <w:r w:rsidR="00232AD2">
            <w:rPr>
              <w:rFonts w:eastAsia="Times New Roman" w:cs="Arial"/>
              <w:noProof/>
              <w:color w:val="000000"/>
              <w:sz w:val="20"/>
              <w:szCs w:val="20"/>
            </w:rPr>
            <w:t>3</w:t>
          </w:r>
          <w:r>
            <w:rPr>
              <w:rFonts w:eastAsia="Times New Roman" w:cs="Arial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4128B209" w14:textId="77777777" w:rsidR="003505B6" w:rsidRDefault="003505B6" w:rsidP="003505B6">
    <w:pPr>
      <w:pStyle w:val="Footer"/>
    </w:pPr>
  </w:p>
  <w:p w14:paraId="5142CD86" w14:textId="77777777" w:rsidR="003505B6" w:rsidRDefault="00350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0D55" w14:textId="77777777" w:rsidR="000925CB" w:rsidRDefault="000925CB" w:rsidP="00B220B9">
      <w:pPr>
        <w:spacing w:after="0" w:line="240" w:lineRule="auto"/>
      </w:pPr>
      <w:r>
        <w:separator/>
      </w:r>
    </w:p>
  </w:footnote>
  <w:footnote w:type="continuationSeparator" w:id="0">
    <w:p w14:paraId="3DD6BA2D" w14:textId="77777777" w:rsidR="000925CB" w:rsidRDefault="000925CB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42A8" w14:textId="77777777" w:rsidR="00B220B9" w:rsidRDefault="00B220B9" w:rsidP="00B220B9">
    <w:pPr>
      <w:pStyle w:val="Header"/>
    </w:pPr>
    <w:r>
      <w:rPr>
        <w:noProof/>
        <w:lang w:val="en-US"/>
      </w:rPr>
      <w:drawing>
        <wp:inline distT="0" distB="0" distL="0" distR="0" wp14:anchorId="094C42FA" wp14:editId="4DB219CE">
          <wp:extent cx="2019300" cy="6381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B85"/>
    <w:multiLevelType w:val="hybridMultilevel"/>
    <w:tmpl w:val="C9D8F11E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2614D"/>
    <w:multiLevelType w:val="hybridMultilevel"/>
    <w:tmpl w:val="301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4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5" w15:restartNumberingAfterBreak="0">
    <w:nsid w:val="2F341A02"/>
    <w:multiLevelType w:val="hybridMultilevel"/>
    <w:tmpl w:val="E0FEF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A6B4C"/>
    <w:multiLevelType w:val="hybridMultilevel"/>
    <w:tmpl w:val="F38602B4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4EC2"/>
    <w:multiLevelType w:val="hybridMultilevel"/>
    <w:tmpl w:val="40847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136F10"/>
    <w:multiLevelType w:val="hybridMultilevel"/>
    <w:tmpl w:val="21ECB614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C3103"/>
    <w:multiLevelType w:val="hybridMultilevel"/>
    <w:tmpl w:val="8960BF12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F19E6"/>
    <w:multiLevelType w:val="hybridMultilevel"/>
    <w:tmpl w:val="3500B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75174E"/>
    <w:multiLevelType w:val="hybridMultilevel"/>
    <w:tmpl w:val="4A84F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2226D"/>
    <w:multiLevelType w:val="hybridMultilevel"/>
    <w:tmpl w:val="E86E6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93054"/>
    <w:multiLevelType w:val="hybridMultilevel"/>
    <w:tmpl w:val="7EDC5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837F3"/>
    <w:multiLevelType w:val="hybridMultilevel"/>
    <w:tmpl w:val="6482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5255B"/>
    <w:multiLevelType w:val="hybridMultilevel"/>
    <w:tmpl w:val="14C4E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402F7"/>
    <w:multiLevelType w:val="hybridMultilevel"/>
    <w:tmpl w:val="C5FA9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A652C"/>
    <w:multiLevelType w:val="hybridMultilevel"/>
    <w:tmpl w:val="3238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8761C"/>
    <w:multiLevelType w:val="hybridMultilevel"/>
    <w:tmpl w:val="BE7A090C"/>
    <w:lvl w:ilvl="0" w:tplc="16148588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5547366">
    <w:abstractNumId w:val="20"/>
  </w:num>
  <w:num w:numId="2" w16cid:durableId="1674650173">
    <w:abstractNumId w:val="12"/>
  </w:num>
  <w:num w:numId="3" w16cid:durableId="601381671">
    <w:abstractNumId w:val="4"/>
  </w:num>
  <w:num w:numId="4" w16cid:durableId="1962690324">
    <w:abstractNumId w:val="3"/>
  </w:num>
  <w:num w:numId="5" w16cid:durableId="1622804118">
    <w:abstractNumId w:val="8"/>
  </w:num>
  <w:num w:numId="6" w16cid:durableId="1130900887">
    <w:abstractNumId w:val="1"/>
  </w:num>
  <w:num w:numId="7" w16cid:durableId="1505243690">
    <w:abstractNumId w:val="17"/>
  </w:num>
  <w:num w:numId="8" w16cid:durableId="788087938">
    <w:abstractNumId w:val="14"/>
  </w:num>
  <w:num w:numId="9" w16cid:durableId="728650737">
    <w:abstractNumId w:val="7"/>
  </w:num>
  <w:num w:numId="10" w16cid:durableId="1047952337">
    <w:abstractNumId w:val="6"/>
  </w:num>
  <w:num w:numId="11" w16cid:durableId="1055591105">
    <w:abstractNumId w:val="19"/>
  </w:num>
  <w:num w:numId="12" w16cid:durableId="1478037959">
    <w:abstractNumId w:val="10"/>
  </w:num>
  <w:num w:numId="13" w16cid:durableId="2002152486">
    <w:abstractNumId w:val="0"/>
  </w:num>
  <w:num w:numId="14" w16cid:durableId="740101945">
    <w:abstractNumId w:val="16"/>
  </w:num>
  <w:num w:numId="15" w16cid:durableId="1601184387">
    <w:abstractNumId w:val="13"/>
  </w:num>
  <w:num w:numId="16" w16cid:durableId="1511604257">
    <w:abstractNumId w:val="9"/>
  </w:num>
  <w:num w:numId="17" w16cid:durableId="815878992">
    <w:abstractNumId w:val="5"/>
  </w:num>
  <w:num w:numId="18" w16cid:durableId="1629436671">
    <w:abstractNumId w:val="12"/>
  </w:num>
  <w:num w:numId="19" w16cid:durableId="20999857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48804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74161435">
    <w:abstractNumId w:val="18"/>
  </w:num>
  <w:num w:numId="22" w16cid:durableId="819735646">
    <w:abstractNumId w:val="2"/>
  </w:num>
  <w:num w:numId="23" w16cid:durableId="7825023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B9"/>
    <w:rsid w:val="000131B0"/>
    <w:rsid w:val="00041EF4"/>
    <w:rsid w:val="0004352B"/>
    <w:rsid w:val="000616CA"/>
    <w:rsid w:val="0007777D"/>
    <w:rsid w:val="000925CB"/>
    <w:rsid w:val="000C034C"/>
    <w:rsid w:val="000D4F46"/>
    <w:rsid w:val="00134A81"/>
    <w:rsid w:val="001804AF"/>
    <w:rsid w:val="001A2D63"/>
    <w:rsid w:val="001C4903"/>
    <w:rsid w:val="001E2F70"/>
    <w:rsid w:val="001E5EA7"/>
    <w:rsid w:val="00207FA9"/>
    <w:rsid w:val="00232AD2"/>
    <w:rsid w:val="00253C3D"/>
    <w:rsid w:val="00267365"/>
    <w:rsid w:val="00272074"/>
    <w:rsid w:val="002C45FB"/>
    <w:rsid w:val="002F6D0F"/>
    <w:rsid w:val="00314871"/>
    <w:rsid w:val="003505B6"/>
    <w:rsid w:val="003844DF"/>
    <w:rsid w:val="0043409B"/>
    <w:rsid w:val="00444845"/>
    <w:rsid w:val="00451D13"/>
    <w:rsid w:val="004C55D6"/>
    <w:rsid w:val="004F27CC"/>
    <w:rsid w:val="004F3516"/>
    <w:rsid w:val="00591C31"/>
    <w:rsid w:val="005A15A0"/>
    <w:rsid w:val="005A3F22"/>
    <w:rsid w:val="0060585C"/>
    <w:rsid w:val="0063730E"/>
    <w:rsid w:val="0069025B"/>
    <w:rsid w:val="006A2003"/>
    <w:rsid w:val="006B7117"/>
    <w:rsid w:val="006E1C43"/>
    <w:rsid w:val="006E2ABB"/>
    <w:rsid w:val="006F06AB"/>
    <w:rsid w:val="006F14D8"/>
    <w:rsid w:val="00741B84"/>
    <w:rsid w:val="00781A06"/>
    <w:rsid w:val="007837D6"/>
    <w:rsid w:val="007A4059"/>
    <w:rsid w:val="007A63A8"/>
    <w:rsid w:val="007B3645"/>
    <w:rsid w:val="007B4EDD"/>
    <w:rsid w:val="007E5B4E"/>
    <w:rsid w:val="00804086"/>
    <w:rsid w:val="00826875"/>
    <w:rsid w:val="00876FCF"/>
    <w:rsid w:val="0089524A"/>
    <w:rsid w:val="00895B2F"/>
    <w:rsid w:val="008A138F"/>
    <w:rsid w:val="008D5075"/>
    <w:rsid w:val="008E0668"/>
    <w:rsid w:val="008F11D9"/>
    <w:rsid w:val="008F1B07"/>
    <w:rsid w:val="008F1F32"/>
    <w:rsid w:val="0092225B"/>
    <w:rsid w:val="00957E60"/>
    <w:rsid w:val="00981D09"/>
    <w:rsid w:val="009B576A"/>
    <w:rsid w:val="009C046C"/>
    <w:rsid w:val="009E5CD3"/>
    <w:rsid w:val="00A13C4F"/>
    <w:rsid w:val="00A215CB"/>
    <w:rsid w:val="00A722DB"/>
    <w:rsid w:val="00A924AF"/>
    <w:rsid w:val="00AB3D2A"/>
    <w:rsid w:val="00AE1581"/>
    <w:rsid w:val="00B06B7C"/>
    <w:rsid w:val="00B220B9"/>
    <w:rsid w:val="00B91AD1"/>
    <w:rsid w:val="00B95F87"/>
    <w:rsid w:val="00BB5BB8"/>
    <w:rsid w:val="00BD5796"/>
    <w:rsid w:val="00C10E59"/>
    <w:rsid w:val="00C14225"/>
    <w:rsid w:val="00C35C12"/>
    <w:rsid w:val="00C73292"/>
    <w:rsid w:val="00C92FC8"/>
    <w:rsid w:val="00CD170F"/>
    <w:rsid w:val="00CF518D"/>
    <w:rsid w:val="00D63C46"/>
    <w:rsid w:val="00DA2C09"/>
    <w:rsid w:val="00DB5CF9"/>
    <w:rsid w:val="00DC10B7"/>
    <w:rsid w:val="00DD1439"/>
    <w:rsid w:val="00E143D7"/>
    <w:rsid w:val="00E22BBB"/>
    <w:rsid w:val="00E54495"/>
    <w:rsid w:val="00E72751"/>
    <w:rsid w:val="00E75E26"/>
    <w:rsid w:val="00E80491"/>
    <w:rsid w:val="00EA6C2D"/>
    <w:rsid w:val="00EC2746"/>
    <w:rsid w:val="00ED714E"/>
    <w:rsid w:val="00F95832"/>
    <w:rsid w:val="00F9783E"/>
    <w:rsid w:val="00FC25A6"/>
    <w:rsid w:val="00FD5783"/>
    <w:rsid w:val="00FF48BC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13FDB"/>
  <w15:docId w15:val="{F3162CFE-6423-4E24-BD1E-99F44C74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350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5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5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Ryan Harvey</cp:lastModifiedBy>
  <cp:revision>2</cp:revision>
  <cp:lastPrinted>2022-12-16T03:50:00Z</cp:lastPrinted>
  <dcterms:created xsi:type="dcterms:W3CDTF">2023-11-06T22:54:00Z</dcterms:created>
  <dcterms:modified xsi:type="dcterms:W3CDTF">2023-11-06T22:54:00Z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AOKEEFE</vt:lpwstr>
  </property>
  <property fmtid="{D5CDD505-2E9C-101B-9397-08002B2CF9AE}" pid="17" name="cmsApprovedDate">
    <vt:lpwstr>14-09-2022</vt:lpwstr>
  </property>
  <property fmtid="{D5CDD505-2E9C-101B-9397-08002B2CF9AE}" pid="18" name="cmsDocCreatedBy">
    <vt:lpwstr>AOKEEFE</vt:lpwstr>
  </property>
  <property fmtid="{D5CDD505-2E9C-101B-9397-08002B2CF9AE}" pid="19" name="cmsDocName">
    <vt:lpwstr>AEN 6.2.7.2 Education Support Position Description</vt:lpwstr>
  </property>
  <property fmtid="{D5CDD505-2E9C-101B-9397-08002B2CF9AE}" pid="20" name="cmsDocLocation">
    <vt:lpwstr>NovaCore\DMS\Apprentice Employment Network - Westvic\06. Position Descritions\</vt:lpwstr>
  </property>
  <property fmtid="{D5CDD505-2E9C-101B-9397-08002B2CF9AE}" pid="21" name="cmsDocNumber">
    <vt:lpwstr>4365</vt:lpwstr>
  </property>
  <property fmtid="{D5CDD505-2E9C-101B-9397-08002B2CF9AE}" pid="22" name="cmsNextReviewDate">
    <vt:lpwstr>14-09-2023</vt:lpwstr>
  </property>
  <property fmtid="{D5CDD505-2E9C-101B-9397-08002B2CF9AE}" pid="23" name="cmsRevision">
    <vt:lpwstr>1.0</vt:lpwstr>
  </property>
  <property fmtid="{D5CDD505-2E9C-101B-9397-08002B2CF9AE}" pid="24" name="cmsRevisionDate">
    <vt:lpwstr>14-09-2022</vt:lpwstr>
  </property>
</Properties>
</file>