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E559" w14:textId="382F1F93" w:rsidR="000A48F3" w:rsidRPr="000A48F3" w:rsidRDefault="000A48F3" w:rsidP="000A48F3">
      <w:pPr>
        <w:shd w:val="clear" w:color="auto" w:fill="FFFFFF"/>
        <w:spacing w:after="75" w:line="240" w:lineRule="auto"/>
        <w:outlineLvl w:val="0"/>
        <w:rPr>
          <w:rFonts w:ascii="Helvetica" w:eastAsia="Times New Roman" w:hAnsi="Helvetica" w:cs="Helvetica"/>
          <w:color w:val="AFB946"/>
          <w:kern w:val="36"/>
          <w:sz w:val="54"/>
          <w:szCs w:val="54"/>
          <w:lang w:eastAsia="en-AU"/>
        </w:rPr>
      </w:pPr>
      <w:r w:rsidRPr="000A48F3">
        <w:rPr>
          <w:rFonts w:ascii="Helvetica" w:eastAsia="Times New Roman" w:hAnsi="Helvetica" w:cs="Helvetica"/>
          <w:color w:val="AFB946"/>
          <w:kern w:val="36"/>
          <w:sz w:val="54"/>
          <w:szCs w:val="54"/>
          <w:lang w:eastAsia="en-AU"/>
        </w:rPr>
        <w:t xml:space="preserve">Sport &amp; Recreation Traineeship </w:t>
      </w:r>
      <w:r w:rsidR="00217855">
        <w:rPr>
          <w:rFonts w:ascii="Helvetica" w:eastAsia="Times New Roman" w:hAnsi="Helvetica" w:cs="Helvetica"/>
          <w:color w:val="AFB946"/>
          <w:kern w:val="36"/>
          <w:sz w:val="54"/>
          <w:szCs w:val="54"/>
          <w:lang w:eastAsia="en-AU"/>
        </w:rPr>
        <w:t>x 2</w:t>
      </w:r>
      <w:r w:rsidRPr="000A48F3">
        <w:rPr>
          <w:rFonts w:ascii="Helvetica" w:eastAsia="Times New Roman" w:hAnsi="Helvetica" w:cs="Helvetica"/>
          <w:color w:val="AFB946"/>
          <w:kern w:val="36"/>
          <w:sz w:val="54"/>
          <w:szCs w:val="54"/>
          <w:lang w:eastAsia="en-AU"/>
        </w:rPr>
        <w:t xml:space="preserve"> Brauer College</w:t>
      </w:r>
    </w:p>
    <w:p w14:paraId="079E2C5A" w14:textId="77777777" w:rsidR="000A48F3" w:rsidRPr="000A48F3" w:rsidRDefault="000A48F3" w:rsidP="000A48F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>Warrnambool, Full Time</w:t>
      </w:r>
    </w:p>
    <w:p w14:paraId="5A1821D4" w14:textId="2D5CDC76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  </w:t>
      </w:r>
      <w:r w:rsidRPr="000A48F3">
        <w:rPr>
          <w:rFonts w:ascii="Helvetica" w:eastAsia="Times New Roman" w:hAnsi="Helvetica" w:cs="Helvetica"/>
          <w:noProof/>
          <w:color w:val="4C4C4C"/>
          <w:sz w:val="24"/>
          <w:szCs w:val="24"/>
          <w:lang w:eastAsia="en-AU"/>
        </w:rPr>
        <w:drawing>
          <wp:inline distT="0" distB="0" distL="0" distR="0" wp14:anchorId="4736510B" wp14:editId="34155740">
            <wp:extent cx="2857500" cy="1076325"/>
            <wp:effectExtent l="0" t="0" r="0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6B780" w14:textId="20E1F863" w:rsidR="000A48F3" w:rsidRPr="000A48F3" w:rsidRDefault="000A48F3" w:rsidP="00CC6F0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Westvic Staffing Solutions in partnership with Brauer College have </w:t>
      </w:r>
      <w:r w:rsidR="005F1E9C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two </w:t>
      </w: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exciting opportunit</w:t>
      </w:r>
      <w:r w:rsidR="005F1E9C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ies </w:t>
      </w: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for </w:t>
      </w:r>
      <w:r w:rsidR="00217855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Sport and Recreation</w:t>
      </w:r>
      <w:r w:rsidR="005F1E9C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 </w:t>
      </w: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Trainee</w:t>
      </w:r>
      <w:r w:rsidR="005F1E9C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’s </w:t>
      </w: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to join their team</w:t>
      </w:r>
      <w:r w:rsidR="005F1E9C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.</w:t>
      </w:r>
    </w:p>
    <w:p w14:paraId="4A4AA282" w14:textId="16A75B0E" w:rsidR="000A48F3" w:rsidRPr="000A48F3" w:rsidRDefault="000A48F3" w:rsidP="00CC6F0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Completing a Certificate III in </w:t>
      </w:r>
      <w:r w:rsidR="005F1E9C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Sport and Recreation the successful applicant </w:t>
      </w: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will fill an important role in providing routine support for staff to ensure the smooth, efficient running of the</w:t>
      </w:r>
      <w:r w:rsidR="005F1E9C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 </w:t>
      </w:r>
      <w:r w:rsidR="00192A2E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school’s</w:t>
      </w: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 </w:t>
      </w:r>
      <w:r w:rsidR="00192A2E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 xml:space="preserve">sporting and camping </w:t>
      </w: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programs</w:t>
      </w:r>
      <w:r w:rsidR="005F1E9C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.</w:t>
      </w:r>
    </w:p>
    <w:p w14:paraId="2C493C8E" w14:textId="77777777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 </w:t>
      </w:r>
    </w:p>
    <w:p w14:paraId="10A4D992" w14:textId="77777777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>Tasks will include:</w:t>
      </w:r>
    </w:p>
    <w:p w14:paraId="20067C03" w14:textId="77777777" w:rsidR="005F1E9C" w:rsidRPr="005F1E9C" w:rsidRDefault="005F1E9C" w:rsidP="005F1E9C">
      <w:pPr>
        <w:numPr>
          <w:ilvl w:val="0"/>
          <w:numId w:val="1"/>
        </w:numPr>
        <w:spacing w:after="0"/>
        <w:ind w:left="754" w:hanging="357"/>
        <w:rPr>
          <w:rFonts w:ascii="Helvetica" w:eastAsia="Times New Roman" w:hAnsi="Helvetica" w:cs="Helvetica"/>
          <w:sz w:val="24"/>
          <w:szCs w:val="24"/>
        </w:rPr>
      </w:pPr>
      <w:r w:rsidRPr="005F1E9C">
        <w:rPr>
          <w:rFonts w:ascii="Helvetica" w:eastAsia="Times New Roman" w:hAnsi="Helvetica" w:cs="Helvetica"/>
          <w:sz w:val="24"/>
          <w:szCs w:val="24"/>
        </w:rPr>
        <w:t>Attend overnight camps as required.</w:t>
      </w:r>
    </w:p>
    <w:p w14:paraId="33D04CB7" w14:textId="77777777" w:rsidR="005F1E9C" w:rsidRPr="005F1E9C" w:rsidRDefault="005F1E9C" w:rsidP="005F1E9C">
      <w:pPr>
        <w:numPr>
          <w:ilvl w:val="0"/>
          <w:numId w:val="1"/>
        </w:numPr>
        <w:spacing w:after="0"/>
        <w:ind w:left="754" w:hanging="357"/>
        <w:rPr>
          <w:rFonts w:ascii="Helvetica" w:eastAsia="Times New Roman" w:hAnsi="Helvetica" w:cs="Helvetica"/>
          <w:sz w:val="24"/>
          <w:szCs w:val="24"/>
        </w:rPr>
      </w:pPr>
      <w:r w:rsidRPr="005F1E9C">
        <w:rPr>
          <w:rFonts w:ascii="Helvetica" w:eastAsia="Times New Roman" w:hAnsi="Helvetica" w:cs="Helvetica"/>
          <w:sz w:val="24"/>
          <w:szCs w:val="24"/>
        </w:rPr>
        <w:t>Undertake supervision of groups in participation with teachers.</w:t>
      </w:r>
    </w:p>
    <w:p w14:paraId="591BE936" w14:textId="77777777" w:rsidR="005F1E9C" w:rsidRPr="005F1E9C" w:rsidRDefault="005F1E9C" w:rsidP="005F1E9C">
      <w:pPr>
        <w:numPr>
          <w:ilvl w:val="0"/>
          <w:numId w:val="1"/>
        </w:numPr>
        <w:spacing w:after="0"/>
        <w:ind w:left="754" w:hanging="357"/>
        <w:rPr>
          <w:rFonts w:ascii="Helvetica" w:eastAsia="Times New Roman" w:hAnsi="Helvetica" w:cs="Helvetica"/>
          <w:sz w:val="24"/>
          <w:szCs w:val="24"/>
        </w:rPr>
      </w:pPr>
      <w:r w:rsidRPr="005F1E9C">
        <w:rPr>
          <w:rFonts w:ascii="Helvetica" w:eastAsia="Times New Roman" w:hAnsi="Helvetica" w:cs="Helvetica"/>
          <w:sz w:val="24"/>
          <w:szCs w:val="24"/>
        </w:rPr>
        <w:t>Liaise with staff and students in relation to camp and sports activities.</w:t>
      </w:r>
    </w:p>
    <w:p w14:paraId="1ECEA991" w14:textId="77777777" w:rsidR="005F1E9C" w:rsidRPr="005F1E9C" w:rsidRDefault="005F1E9C" w:rsidP="005F1E9C">
      <w:pPr>
        <w:numPr>
          <w:ilvl w:val="0"/>
          <w:numId w:val="1"/>
        </w:numPr>
        <w:spacing w:after="0"/>
        <w:ind w:left="754" w:hanging="357"/>
        <w:rPr>
          <w:rFonts w:ascii="Helvetica" w:eastAsia="Times New Roman" w:hAnsi="Helvetica" w:cs="Helvetica"/>
          <w:sz w:val="24"/>
          <w:szCs w:val="24"/>
        </w:rPr>
      </w:pPr>
      <w:r w:rsidRPr="005F1E9C">
        <w:rPr>
          <w:rFonts w:ascii="Helvetica" w:eastAsia="Times New Roman" w:hAnsi="Helvetica" w:cs="Helvetica"/>
          <w:sz w:val="24"/>
          <w:szCs w:val="24"/>
        </w:rPr>
        <w:t>Assist with the student activities programs.</w:t>
      </w:r>
    </w:p>
    <w:p w14:paraId="794BD732" w14:textId="77777777" w:rsidR="005F1E9C" w:rsidRPr="005F1E9C" w:rsidRDefault="005F1E9C" w:rsidP="005F1E9C">
      <w:pPr>
        <w:numPr>
          <w:ilvl w:val="0"/>
          <w:numId w:val="1"/>
        </w:numPr>
        <w:spacing w:after="0"/>
        <w:ind w:left="754" w:hanging="357"/>
        <w:rPr>
          <w:rFonts w:ascii="Helvetica" w:eastAsia="Times New Roman" w:hAnsi="Helvetica" w:cs="Helvetica"/>
          <w:sz w:val="24"/>
          <w:szCs w:val="24"/>
        </w:rPr>
      </w:pPr>
      <w:r w:rsidRPr="005F1E9C">
        <w:rPr>
          <w:rFonts w:ascii="Helvetica" w:eastAsia="Times New Roman" w:hAnsi="Helvetica" w:cs="Helvetica"/>
          <w:sz w:val="24"/>
          <w:szCs w:val="24"/>
        </w:rPr>
        <w:t>Assist with food preparation and organisation for camp.</w:t>
      </w:r>
    </w:p>
    <w:p w14:paraId="6D8B89DB" w14:textId="77777777" w:rsidR="005F1E9C" w:rsidRPr="005F1E9C" w:rsidRDefault="005F1E9C" w:rsidP="005F1E9C">
      <w:pPr>
        <w:numPr>
          <w:ilvl w:val="0"/>
          <w:numId w:val="1"/>
        </w:numPr>
        <w:spacing w:after="0"/>
        <w:ind w:left="754" w:hanging="357"/>
        <w:rPr>
          <w:rFonts w:ascii="Helvetica" w:eastAsia="Times New Roman" w:hAnsi="Helvetica" w:cs="Helvetica"/>
          <w:sz w:val="24"/>
          <w:szCs w:val="24"/>
        </w:rPr>
      </w:pPr>
      <w:r w:rsidRPr="005F1E9C">
        <w:rPr>
          <w:rFonts w:ascii="Helvetica" w:eastAsia="Times New Roman" w:hAnsi="Helvetica" w:cs="Helvetica"/>
          <w:sz w:val="24"/>
          <w:szCs w:val="24"/>
        </w:rPr>
        <w:t>Undertake camp administration duties.</w:t>
      </w:r>
    </w:p>
    <w:p w14:paraId="1D347798" w14:textId="77777777" w:rsidR="005F1E9C" w:rsidRPr="005F1E9C" w:rsidRDefault="005F1E9C" w:rsidP="005F1E9C">
      <w:pPr>
        <w:numPr>
          <w:ilvl w:val="0"/>
          <w:numId w:val="1"/>
        </w:numPr>
        <w:spacing w:after="0"/>
        <w:ind w:left="754" w:hanging="357"/>
        <w:rPr>
          <w:rFonts w:ascii="Helvetica" w:eastAsia="Times New Roman" w:hAnsi="Helvetica" w:cs="Helvetica"/>
          <w:sz w:val="24"/>
          <w:szCs w:val="24"/>
        </w:rPr>
      </w:pPr>
      <w:r w:rsidRPr="005F1E9C">
        <w:rPr>
          <w:rFonts w:ascii="Helvetica" w:eastAsia="Times New Roman" w:hAnsi="Helvetica" w:cs="Helvetica"/>
          <w:color w:val="000000"/>
          <w:sz w:val="24"/>
          <w:szCs w:val="24"/>
        </w:rPr>
        <w:t>Assist water safety and lifeguard personnel during outdoor education and events. </w:t>
      </w:r>
    </w:p>
    <w:p w14:paraId="00DCBE64" w14:textId="77777777" w:rsidR="005F1E9C" w:rsidRPr="005F1E9C" w:rsidRDefault="005F1E9C" w:rsidP="005F1E9C">
      <w:pPr>
        <w:numPr>
          <w:ilvl w:val="0"/>
          <w:numId w:val="1"/>
        </w:numPr>
        <w:shd w:val="clear" w:color="auto" w:fill="FFFFFF"/>
        <w:spacing w:after="0"/>
        <w:ind w:left="754" w:hanging="357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F1E9C">
        <w:rPr>
          <w:rFonts w:ascii="Helvetica" w:eastAsia="Times New Roman" w:hAnsi="Helvetica" w:cs="Helvetica"/>
          <w:color w:val="000000"/>
          <w:sz w:val="24"/>
          <w:szCs w:val="24"/>
        </w:rPr>
        <w:t>Participate in other camps, trips and excursions as required.</w:t>
      </w:r>
    </w:p>
    <w:p w14:paraId="2F80B056" w14:textId="77777777" w:rsidR="005F1E9C" w:rsidRPr="005F1E9C" w:rsidRDefault="005F1E9C" w:rsidP="005F1E9C">
      <w:pPr>
        <w:numPr>
          <w:ilvl w:val="0"/>
          <w:numId w:val="1"/>
        </w:numPr>
        <w:shd w:val="clear" w:color="auto" w:fill="FFFFFF"/>
        <w:spacing w:after="0"/>
        <w:ind w:left="754" w:hanging="357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F1E9C">
        <w:rPr>
          <w:rFonts w:ascii="Helvetica" w:eastAsia="Times New Roman" w:hAnsi="Helvetica" w:cs="Helvetica"/>
          <w:color w:val="000000"/>
          <w:sz w:val="24"/>
          <w:szCs w:val="24"/>
        </w:rPr>
        <w:t>Undertake Certificate III in Sport and Recreation theory tasks.</w:t>
      </w:r>
    </w:p>
    <w:p w14:paraId="76F99AF2" w14:textId="77777777" w:rsidR="005F1E9C" w:rsidRPr="005F1E9C" w:rsidRDefault="005F1E9C" w:rsidP="005F1E9C">
      <w:pPr>
        <w:numPr>
          <w:ilvl w:val="0"/>
          <w:numId w:val="1"/>
        </w:numPr>
        <w:shd w:val="clear" w:color="auto" w:fill="FFFFFF"/>
        <w:spacing w:after="0"/>
        <w:ind w:left="754" w:hanging="357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F1E9C">
        <w:rPr>
          <w:rFonts w:ascii="Helvetica" w:eastAsia="Times New Roman" w:hAnsi="Helvetica" w:cs="Helvetica"/>
          <w:color w:val="000000"/>
          <w:sz w:val="24"/>
          <w:szCs w:val="24"/>
        </w:rPr>
        <w:t>Assist in Brauer College sports programmes.</w:t>
      </w:r>
    </w:p>
    <w:p w14:paraId="25BB5DB4" w14:textId="77777777" w:rsidR="005F1E9C" w:rsidRPr="000A48F3" w:rsidRDefault="005F1E9C" w:rsidP="005F1E9C">
      <w:pPr>
        <w:shd w:val="clear" w:color="auto" w:fill="FFFFFF"/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</w:p>
    <w:p w14:paraId="52220EE7" w14:textId="77777777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 </w:t>
      </w:r>
    </w:p>
    <w:p w14:paraId="7FA28CB4" w14:textId="77777777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>The successful candidate will:</w:t>
      </w:r>
    </w:p>
    <w:p w14:paraId="0FD2FBA0" w14:textId="77777777" w:rsidR="00192A2E" w:rsidRPr="00192A2E" w:rsidRDefault="00192A2E" w:rsidP="00192A2E">
      <w:pPr>
        <w:pStyle w:val="ListParagraph"/>
        <w:numPr>
          <w:ilvl w:val="0"/>
          <w:numId w:val="2"/>
        </w:numPr>
        <w:tabs>
          <w:tab w:val="left" w:pos="4560"/>
        </w:tabs>
        <w:spacing w:before="60" w:after="60"/>
        <w:jc w:val="both"/>
        <w:outlineLvl w:val="2"/>
        <w:rPr>
          <w:rFonts w:ascii="Helvetica" w:eastAsia="Times New Roman" w:hAnsi="Helvetica" w:cs="Helvetica"/>
          <w:bCs/>
          <w:sz w:val="24"/>
          <w:szCs w:val="24"/>
          <w:lang w:val="en"/>
        </w:rPr>
      </w:pPr>
      <w:r w:rsidRPr="00192A2E">
        <w:rPr>
          <w:rFonts w:ascii="Helvetica" w:eastAsia="Times New Roman" w:hAnsi="Helvetica" w:cs="Helvetica"/>
          <w:bCs/>
          <w:sz w:val="24"/>
          <w:szCs w:val="24"/>
          <w:lang w:val="en"/>
        </w:rPr>
        <w:t xml:space="preserve">Hold a Year 12 qualification </w:t>
      </w:r>
    </w:p>
    <w:p w14:paraId="2C0BE0CC" w14:textId="61339D00" w:rsidR="00192A2E" w:rsidRPr="00192A2E" w:rsidRDefault="00192A2E" w:rsidP="00192A2E">
      <w:pPr>
        <w:pStyle w:val="ListParagraph"/>
        <w:numPr>
          <w:ilvl w:val="0"/>
          <w:numId w:val="2"/>
        </w:numPr>
        <w:tabs>
          <w:tab w:val="left" w:pos="4560"/>
        </w:tabs>
        <w:spacing w:before="60" w:after="60"/>
        <w:jc w:val="both"/>
        <w:outlineLvl w:val="2"/>
        <w:rPr>
          <w:rFonts w:ascii="Helvetica" w:eastAsia="Times New Roman" w:hAnsi="Helvetica" w:cs="Helvetica"/>
          <w:bCs/>
          <w:sz w:val="24"/>
          <w:szCs w:val="24"/>
          <w:lang w:val="en"/>
        </w:rPr>
      </w:pPr>
      <w:r>
        <w:rPr>
          <w:rFonts w:ascii="Helvetica" w:eastAsia="Times New Roman" w:hAnsi="Helvetica" w:cs="Helvetica"/>
          <w:bCs/>
          <w:sz w:val="24"/>
          <w:szCs w:val="24"/>
          <w:lang w:val="en"/>
        </w:rPr>
        <w:t>Have a g</w:t>
      </w:r>
      <w:r w:rsidRPr="00192A2E">
        <w:rPr>
          <w:rFonts w:ascii="Helvetica" w:eastAsia="Times New Roman" w:hAnsi="Helvetica" w:cs="Helvetica"/>
          <w:bCs/>
          <w:sz w:val="24"/>
          <w:szCs w:val="24"/>
          <w:lang w:val="en"/>
        </w:rPr>
        <w:t>enuine interest in working in a school environment</w:t>
      </w:r>
    </w:p>
    <w:p w14:paraId="5EBBCA60" w14:textId="0A953255" w:rsidR="00192A2E" w:rsidRPr="00192A2E" w:rsidRDefault="00192A2E" w:rsidP="00192A2E">
      <w:pPr>
        <w:pStyle w:val="ListParagraph"/>
        <w:numPr>
          <w:ilvl w:val="0"/>
          <w:numId w:val="2"/>
        </w:numPr>
        <w:tabs>
          <w:tab w:val="left" w:pos="4560"/>
        </w:tabs>
        <w:spacing w:before="60" w:after="60"/>
        <w:jc w:val="both"/>
        <w:outlineLvl w:val="2"/>
        <w:rPr>
          <w:rFonts w:ascii="Helvetica" w:eastAsia="Times New Roman" w:hAnsi="Helvetica" w:cs="Helvetica"/>
          <w:bCs/>
          <w:sz w:val="24"/>
          <w:szCs w:val="24"/>
          <w:lang w:val="en"/>
        </w:rPr>
      </w:pPr>
      <w:r>
        <w:rPr>
          <w:rFonts w:ascii="Helvetica" w:eastAsia="Times New Roman" w:hAnsi="Helvetica" w:cs="Helvetica"/>
          <w:bCs/>
          <w:sz w:val="24"/>
          <w:szCs w:val="24"/>
          <w:lang w:val="en"/>
        </w:rPr>
        <w:t>An a</w:t>
      </w:r>
      <w:r w:rsidRPr="00192A2E">
        <w:rPr>
          <w:rFonts w:ascii="Helvetica" w:eastAsia="Times New Roman" w:hAnsi="Helvetica" w:cs="Helvetica"/>
          <w:bCs/>
          <w:sz w:val="24"/>
          <w:szCs w:val="24"/>
          <w:lang w:val="en"/>
        </w:rPr>
        <w:t>bility to work with children</w:t>
      </w:r>
    </w:p>
    <w:p w14:paraId="654F9DAA" w14:textId="77777777" w:rsidR="00192A2E" w:rsidRPr="00192A2E" w:rsidRDefault="00192A2E" w:rsidP="00192A2E">
      <w:pPr>
        <w:pStyle w:val="ListParagraph"/>
        <w:numPr>
          <w:ilvl w:val="0"/>
          <w:numId w:val="2"/>
        </w:numPr>
        <w:tabs>
          <w:tab w:val="left" w:pos="4560"/>
        </w:tabs>
        <w:spacing w:before="60" w:after="60"/>
        <w:jc w:val="both"/>
        <w:outlineLvl w:val="2"/>
        <w:rPr>
          <w:rFonts w:ascii="Helvetica" w:eastAsia="Times New Roman" w:hAnsi="Helvetica" w:cs="Helvetica"/>
          <w:bCs/>
          <w:sz w:val="24"/>
          <w:szCs w:val="24"/>
          <w:lang w:val="en"/>
        </w:rPr>
      </w:pPr>
      <w:r w:rsidRPr="00192A2E">
        <w:rPr>
          <w:rFonts w:ascii="Helvetica" w:eastAsia="Times New Roman" w:hAnsi="Helvetica" w:cs="Helvetica"/>
          <w:bCs/>
          <w:sz w:val="24"/>
          <w:szCs w:val="24"/>
          <w:lang w:val="en"/>
        </w:rPr>
        <w:t>Friendly personality with strong communication skills</w:t>
      </w:r>
    </w:p>
    <w:p w14:paraId="3A6065F7" w14:textId="77777777" w:rsidR="00192A2E" w:rsidRPr="00192A2E" w:rsidRDefault="00192A2E" w:rsidP="00192A2E">
      <w:pPr>
        <w:pStyle w:val="ListParagraph"/>
        <w:numPr>
          <w:ilvl w:val="0"/>
          <w:numId w:val="2"/>
        </w:numPr>
        <w:tabs>
          <w:tab w:val="left" w:pos="4560"/>
        </w:tabs>
        <w:spacing w:before="60" w:after="60"/>
        <w:jc w:val="both"/>
        <w:outlineLvl w:val="2"/>
        <w:rPr>
          <w:rFonts w:ascii="Helvetica" w:eastAsia="Times New Roman" w:hAnsi="Helvetica" w:cs="Helvetica"/>
          <w:bCs/>
          <w:sz w:val="24"/>
          <w:szCs w:val="24"/>
          <w:lang w:val="en"/>
        </w:rPr>
      </w:pPr>
      <w:r w:rsidRPr="00192A2E">
        <w:rPr>
          <w:rFonts w:ascii="Helvetica" w:eastAsia="Times New Roman" w:hAnsi="Helvetica" w:cs="Helvetica"/>
          <w:bCs/>
          <w:sz w:val="24"/>
          <w:szCs w:val="24"/>
          <w:lang w:val="en"/>
        </w:rPr>
        <w:t>Conscientious and hard working</w:t>
      </w:r>
    </w:p>
    <w:p w14:paraId="1F347B17" w14:textId="77777777" w:rsidR="00192A2E" w:rsidRPr="00192A2E" w:rsidRDefault="00192A2E" w:rsidP="00192A2E">
      <w:pPr>
        <w:pStyle w:val="ListParagraph"/>
        <w:numPr>
          <w:ilvl w:val="0"/>
          <w:numId w:val="2"/>
        </w:numPr>
        <w:tabs>
          <w:tab w:val="left" w:pos="4560"/>
        </w:tabs>
        <w:spacing w:before="60" w:after="60"/>
        <w:jc w:val="both"/>
        <w:outlineLvl w:val="2"/>
        <w:rPr>
          <w:rFonts w:ascii="Helvetica" w:eastAsia="Times New Roman" w:hAnsi="Helvetica" w:cs="Helvetica"/>
          <w:bCs/>
          <w:sz w:val="24"/>
          <w:szCs w:val="24"/>
          <w:lang w:val="en"/>
        </w:rPr>
      </w:pPr>
      <w:r w:rsidRPr="00192A2E">
        <w:rPr>
          <w:rFonts w:ascii="Helvetica" w:eastAsia="Times New Roman" w:hAnsi="Helvetica" w:cs="Helvetica"/>
          <w:bCs/>
          <w:sz w:val="24"/>
          <w:szCs w:val="24"/>
          <w:lang w:val="en"/>
        </w:rPr>
        <w:t xml:space="preserve">Punctual and reliable </w:t>
      </w:r>
    </w:p>
    <w:p w14:paraId="3B62EA56" w14:textId="77777777" w:rsidR="00192A2E" w:rsidRPr="00192A2E" w:rsidRDefault="00192A2E" w:rsidP="00192A2E">
      <w:pPr>
        <w:pStyle w:val="ListParagraph"/>
        <w:numPr>
          <w:ilvl w:val="0"/>
          <w:numId w:val="2"/>
        </w:numPr>
        <w:tabs>
          <w:tab w:val="left" w:pos="4560"/>
        </w:tabs>
        <w:spacing w:before="60" w:after="60"/>
        <w:jc w:val="both"/>
        <w:outlineLvl w:val="2"/>
        <w:rPr>
          <w:rFonts w:ascii="Helvetica" w:eastAsia="Times New Roman" w:hAnsi="Helvetica" w:cs="Helvetica"/>
          <w:bCs/>
          <w:sz w:val="24"/>
          <w:szCs w:val="24"/>
          <w:lang w:val="en"/>
        </w:rPr>
      </w:pPr>
      <w:r w:rsidRPr="00192A2E">
        <w:rPr>
          <w:rFonts w:ascii="Helvetica" w:eastAsia="Times New Roman" w:hAnsi="Helvetica" w:cs="Helvetica"/>
          <w:bCs/>
          <w:sz w:val="24"/>
          <w:szCs w:val="24"/>
          <w:lang w:val="en"/>
        </w:rPr>
        <w:t>Valid Bronze Medallion or ability to obtain prior to commencement</w:t>
      </w:r>
    </w:p>
    <w:p w14:paraId="5CC4BBEF" w14:textId="77777777" w:rsidR="00192A2E" w:rsidRPr="00192A2E" w:rsidRDefault="00192A2E" w:rsidP="00192A2E">
      <w:pPr>
        <w:pStyle w:val="ListParagraph"/>
        <w:numPr>
          <w:ilvl w:val="0"/>
          <w:numId w:val="2"/>
        </w:numPr>
        <w:tabs>
          <w:tab w:val="left" w:pos="4560"/>
        </w:tabs>
        <w:spacing w:before="60" w:after="60"/>
        <w:jc w:val="both"/>
        <w:outlineLvl w:val="2"/>
        <w:rPr>
          <w:rFonts w:ascii="Helvetica" w:eastAsia="Times New Roman" w:hAnsi="Helvetica" w:cs="Helvetica"/>
          <w:bCs/>
          <w:sz w:val="24"/>
          <w:szCs w:val="24"/>
          <w:lang w:val="en"/>
        </w:rPr>
      </w:pPr>
      <w:r w:rsidRPr="00192A2E">
        <w:rPr>
          <w:rFonts w:ascii="Helvetica" w:eastAsia="Times New Roman" w:hAnsi="Helvetica" w:cs="Helvetica"/>
          <w:bCs/>
          <w:sz w:val="24"/>
          <w:szCs w:val="24"/>
          <w:lang w:val="en"/>
        </w:rPr>
        <w:t>Commitment to complete a Certificate III in Sport and Recreation</w:t>
      </w:r>
    </w:p>
    <w:p w14:paraId="7F98466F" w14:textId="77777777" w:rsidR="00192A2E" w:rsidRPr="000A48F3" w:rsidRDefault="00192A2E" w:rsidP="00192A2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</w:p>
    <w:p w14:paraId="54293765" w14:textId="77777777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 </w:t>
      </w:r>
    </w:p>
    <w:p w14:paraId="4C3F0A43" w14:textId="77777777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 </w:t>
      </w:r>
    </w:p>
    <w:p w14:paraId="29798DC0" w14:textId="2ED56455" w:rsidR="000A48F3" w:rsidRPr="000A48F3" w:rsidRDefault="00000000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hyperlink r:id="rId6" w:history="1">
        <w:r w:rsidR="000A48F3" w:rsidRPr="000A48F3">
          <w:rPr>
            <w:rFonts w:ascii="Helvetica" w:eastAsia="Times New Roman" w:hAnsi="Helvetica" w:cs="Helvetica"/>
            <w:b/>
            <w:bCs/>
            <w:color w:val="1D3043"/>
            <w:sz w:val="24"/>
            <w:szCs w:val="24"/>
            <w:u w:val="single"/>
            <w:lang w:eastAsia="en-AU"/>
          </w:rPr>
          <w:t xml:space="preserve">Please click here for a copy of the </w:t>
        </w:r>
        <w:r w:rsidR="00F63059">
          <w:rPr>
            <w:rFonts w:ascii="Helvetica" w:eastAsia="Times New Roman" w:hAnsi="Helvetica" w:cs="Helvetica"/>
            <w:b/>
            <w:bCs/>
            <w:color w:val="1D3043"/>
            <w:sz w:val="24"/>
            <w:szCs w:val="24"/>
            <w:u w:val="single"/>
            <w:lang w:eastAsia="en-AU"/>
          </w:rPr>
          <w:t xml:space="preserve">Sport and Recreation </w:t>
        </w:r>
        <w:r w:rsidR="000A48F3" w:rsidRPr="000A48F3">
          <w:rPr>
            <w:rFonts w:ascii="Helvetica" w:eastAsia="Times New Roman" w:hAnsi="Helvetica" w:cs="Helvetica"/>
            <w:b/>
            <w:bCs/>
            <w:color w:val="1D3043"/>
            <w:sz w:val="24"/>
            <w:szCs w:val="24"/>
            <w:u w:val="single"/>
            <w:lang w:eastAsia="en-AU"/>
          </w:rPr>
          <w:t>Position Description.</w:t>
        </w:r>
      </w:hyperlink>
    </w:p>
    <w:p w14:paraId="373FB752" w14:textId="77777777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 </w:t>
      </w:r>
    </w:p>
    <w:p w14:paraId="2268A3F3" w14:textId="77777777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 </w:t>
      </w:r>
    </w:p>
    <w:p w14:paraId="23666EFB" w14:textId="3B6E33DC" w:rsid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 xml:space="preserve">Further enquiries can be directed to </w:t>
      </w:r>
      <w:r w:rsidR="00CC6F02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>Kyla Bryce 0460 307 724</w:t>
      </w:r>
      <w:r w:rsidRPr="000A48F3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 xml:space="preserve"> or </w:t>
      </w:r>
      <w:hyperlink r:id="rId7" w:history="1">
        <w:r w:rsidR="00CC6F02" w:rsidRPr="00BD0A9D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AU"/>
          </w:rPr>
          <w:t>kbryce@westvic.org.au</w:t>
        </w:r>
      </w:hyperlink>
      <w:r w:rsidR="00F63059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 xml:space="preserve"> </w:t>
      </w:r>
    </w:p>
    <w:p w14:paraId="7F3DE3F6" w14:textId="77777777" w:rsidR="00E811E5" w:rsidRPr="000A48F3" w:rsidRDefault="00E811E5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</w:p>
    <w:p w14:paraId="2BBC5486" w14:textId="4743F03F" w:rsidR="000A48F3" w:rsidRPr="000A48F3" w:rsidRDefault="000A48F3" w:rsidP="000A48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 xml:space="preserve">Applications close </w:t>
      </w:r>
      <w:r w:rsidR="00E811E5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>Sunday 1</w:t>
      </w:r>
      <w:r w:rsidR="00E811E5" w:rsidRPr="00E811E5">
        <w:rPr>
          <w:rFonts w:ascii="Helvetica" w:eastAsia="Times New Roman" w:hAnsi="Helvetica" w:cs="Helvetica"/>
          <w:b/>
          <w:bCs/>
          <w:color w:val="4C4C4C"/>
          <w:sz w:val="24"/>
          <w:szCs w:val="24"/>
          <w:vertAlign w:val="superscript"/>
          <w:lang w:eastAsia="en-AU"/>
        </w:rPr>
        <w:t>st</w:t>
      </w:r>
      <w:r w:rsidR="00E811E5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 xml:space="preserve"> </w:t>
      </w:r>
      <w:r w:rsidRPr="000A48F3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 xml:space="preserve"> </w:t>
      </w:r>
      <w:r w:rsidR="00F63059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>October</w:t>
      </w:r>
      <w:r w:rsidR="00E811E5">
        <w:rPr>
          <w:rFonts w:ascii="Helvetica" w:eastAsia="Times New Roman" w:hAnsi="Helvetica" w:cs="Helvetica"/>
          <w:b/>
          <w:bCs/>
          <w:color w:val="4C4C4C"/>
          <w:sz w:val="24"/>
          <w:szCs w:val="24"/>
          <w:lang w:eastAsia="en-AU"/>
        </w:rPr>
        <w:t>, 2023</w:t>
      </w:r>
    </w:p>
    <w:p w14:paraId="73035B23" w14:textId="77777777" w:rsidR="000A48F3" w:rsidRPr="000A48F3" w:rsidRDefault="000A48F3" w:rsidP="000A48F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</w:pPr>
      <w:r w:rsidRPr="000A48F3">
        <w:rPr>
          <w:rFonts w:ascii="Helvetica" w:eastAsia="Times New Roman" w:hAnsi="Helvetica" w:cs="Helvetica"/>
          <w:color w:val="4C4C4C"/>
          <w:sz w:val="24"/>
          <w:szCs w:val="24"/>
          <w:lang w:eastAsia="en-AU"/>
        </w:rPr>
        <w:t> </w:t>
      </w:r>
    </w:p>
    <w:p w14:paraId="50A5A849" w14:textId="77777777" w:rsidR="00D56641" w:rsidRDefault="00D56641"/>
    <w:sectPr w:rsidR="00D56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7C1"/>
    <w:multiLevelType w:val="multilevel"/>
    <w:tmpl w:val="420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A6DCB"/>
    <w:multiLevelType w:val="multilevel"/>
    <w:tmpl w:val="AA74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65FD7"/>
    <w:multiLevelType w:val="hybridMultilevel"/>
    <w:tmpl w:val="1FDC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92350">
    <w:abstractNumId w:val="1"/>
  </w:num>
  <w:num w:numId="2" w16cid:durableId="1633172702">
    <w:abstractNumId w:val="0"/>
  </w:num>
  <w:num w:numId="3" w16cid:durableId="71450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F3"/>
    <w:rsid w:val="000A48F3"/>
    <w:rsid w:val="00192A2E"/>
    <w:rsid w:val="00217855"/>
    <w:rsid w:val="005F1E9C"/>
    <w:rsid w:val="00CC6F02"/>
    <w:rsid w:val="00D56641"/>
    <w:rsid w:val="00E811E5"/>
    <w:rsid w:val="00F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0B7C"/>
  <w15:chartTrackingRefBased/>
  <w15:docId w15:val="{5B711EFE-A9AF-458E-A4DB-0B9D1C5A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4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8F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fl-heading-text">
    <w:name w:val="fl-heading-text"/>
    <w:basedOn w:val="DefaultParagraphFont"/>
    <w:rsid w:val="000A48F3"/>
  </w:style>
  <w:style w:type="paragraph" w:styleId="NormalWeb">
    <w:name w:val="Normal (Web)"/>
    <w:basedOn w:val="Normal"/>
    <w:uiPriority w:val="99"/>
    <w:semiHidden/>
    <w:unhideWhenUsed/>
    <w:rsid w:val="000A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A48F3"/>
    <w:rPr>
      <w:b/>
      <w:bCs/>
    </w:rPr>
  </w:style>
  <w:style w:type="character" w:styleId="Hyperlink">
    <w:name w:val="Hyperlink"/>
    <w:basedOn w:val="DefaultParagraphFont"/>
    <w:uiPriority w:val="99"/>
    <w:unhideWhenUsed/>
    <w:rsid w:val="000A48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0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2A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307">
              <w:marLeft w:val="30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27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54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ryce@westvi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stvic.org.au/wp-content/uploads/Brauer-College-Learning-Support-Mentor-trainee-Position-Descriptio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Neild</dc:creator>
  <cp:keywords/>
  <dc:description/>
  <cp:lastModifiedBy>Kyla Bryce</cp:lastModifiedBy>
  <cp:revision>3</cp:revision>
  <dcterms:created xsi:type="dcterms:W3CDTF">2023-09-05T05:39:00Z</dcterms:created>
  <dcterms:modified xsi:type="dcterms:W3CDTF">2023-09-05T05:44:00Z</dcterms:modified>
</cp:coreProperties>
</file>