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E013" w14:textId="77777777" w:rsidR="0069099A" w:rsidRDefault="0069099A" w:rsidP="0069099A">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w:t>
      </w:r>
      <w:r w:rsidR="00010056">
        <w:rPr>
          <w:rFonts w:eastAsia="Times New Roman" w:cs="Arial"/>
          <w:spacing w:val="-3"/>
        </w:rPr>
        <w:t>Apprenticeship Employment Network</w:t>
      </w:r>
      <w:r>
        <w:rPr>
          <w:rFonts w:eastAsia="Times New Roman" w:cs="Arial"/>
          <w:spacing w:val="-3"/>
        </w:rPr>
        <w:t xml:space="preserve"> Operations originated in 1984 as a not for profit, community based company and has since evolved as a leading regional provider of employment and training services throughout South West Victoria.</w:t>
      </w:r>
    </w:p>
    <w:p w14:paraId="3C803223" w14:textId="77777777" w:rsidR="0069099A" w:rsidRDefault="0069099A" w:rsidP="0069099A">
      <w:pPr>
        <w:suppressAutoHyphens/>
        <w:spacing w:after="0" w:line="240" w:lineRule="auto"/>
        <w:ind w:right="-46"/>
        <w:jc w:val="both"/>
        <w:rPr>
          <w:rFonts w:eastAsia="Times New Roman" w:cs="Arial"/>
          <w:spacing w:val="-3"/>
        </w:rPr>
      </w:pPr>
    </w:p>
    <w:p w14:paraId="1D103E83" w14:textId="77777777" w:rsidR="0069099A" w:rsidRDefault="0069099A" w:rsidP="0069099A">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133ADA3F" w14:textId="77777777" w:rsidR="0069099A" w:rsidRDefault="0069099A" w:rsidP="0069099A">
      <w:pPr>
        <w:pStyle w:val="ListParagraph"/>
        <w:numPr>
          <w:ilvl w:val="0"/>
          <w:numId w:val="9"/>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53D34E45" w14:textId="77777777" w:rsidR="0069099A" w:rsidRDefault="0069099A" w:rsidP="0069099A">
      <w:pPr>
        <w:pStyle w:val="ListParagraph"/>
        <w:numPr>
          <w:ilvl w:val="0"/>
          <w:numId w:val="9"/>
        </w:numPr>
        <w:suppressAutoHyphens/>
        <w:spacing w:before="60" w:after="0" w:line="240" w:lineRule="auto"/>
        <w:ind w:right="-46"/>
        <w:jc w:val="both"/>
        <w:rPr>
          <w:rFonts w:eastAsia="Times New Roman" w:cs="Arial"/>
          <w:spacing w:val="-3"/>
        </w:rPr>
      </w:pPr>
      <w:r>
        <w:rPr>
          <w:rFonts w:eastAsia="Times New Roman" w:cs="Arial"/>
          <w:spacing w:val="-3"/>
        </w:rPr>
        <w:t>Increasing the trade and vocational training and employment capacity of the South West Region</w:t>
      </w:r>
    </w:p>
    <w:p w14:paraId="6C6E8D6C" w14:textId="77777777" w:rsidR="0069099A" w:rsidRDefault="0069099A" w:rsidP="0069099A">
      <w:pPr>
        <w:pStyle w:val="ListParagraph"/>
        <w:numPr>
          <w:ilvl w:val="0"/>
          <w:numId w:val="9"/>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683458B3" w14:textId="77777777" w:rsidR="0069099A" w:rsidRDefault="0069099A" w:rsidP="0069099A">
      <w:pPr>
        <w:suppressAutoHyphens/>
        <w:spacing w:after="0" w:line="240" w:lineRule="auto"/>
        <w:ind w:left="-284" w:right="-46"/>
        <w:jc w:val="both"/>
        <w:rPr>
          <w:rFonts w:eastAsia="Times New Roman" w:cs="Arial"/>
          <w:b/>
          <w:spacing w:val="-3"/>
        </w:rPr>
      </w:pPr>
    </w:p>
    <w:p w14:paraId="3B3BBD98" w14:textId="77777777" w:rsidR="0069099A" w:rsidRDefault="0069099A" w:rsidP="0043088E">
      <w:pPr>
        <w:suppressAutoHyphens/>
        <w:spacing w:after="0" w:line="240" w:lineRule="auto"/>
        <w:ind w:right="-46"/>
        <w:jc w:val="both"/>
        <w:rPr>
          <w:rFonts w:eastAsia="Times New Roman" w:cs="Arial"/>
          <w:b/>
          <w:spacing w:val="-3"/>
        </w:rPr>
      </w:pPr>
      <w:r>
        <w:rPr>
          <w:rFonts w:eastAsia="Times New Roman" w:cs="Arial"/>
          <w:b/>
          <w:spacing w:val="-3"/>
        </w:rPr>
        <w:t xml:space="preserve">What is </w:t>
      </w:r>
      <w:r w:rsidR="00010056">
        <w:rPr>
          <w:rFonts w:eastAsia="Times New Roman" w:cs="Arial"/>
          <w:b/>
          <w:spacing w:val="-3"/>
        </w:rPr>
        <w:t>Apprenticeship Employment Network</w:t>
      </w:r>
      <w:r>
        <w:rPr>
          <w:rFonts w:eastAsia="Times New Roman" w:cs="Arial"/>
          <w:b/>
          <w:spacing w:val="-3"/>
        </w:rPr>
        <w:t>?</w:t>
      </w:r>
    </w:p>
    <w:p w14:paraId="7DE53FA4" w14:textId="77777777" w:rsidR="0069099A" w:rsidRDefault="00010056" w:rsidP="0043088E">
      <w:pPr>
        <w:suppressAutoHyphens/>
        <w:spacing w:after="0" w:line="240" w:lineRule="auto"/>
        <w:ind w:right="-46"/>
        <w:jc w:val="both"/>
        <w:rPr>
          <w:rFonts w:eastAsia="Times New Roman" w:cs="Arial"/>
          <w:spacing w:val="-3"/>
        </w:rPr>
      </w:pPr>
      <w:r>
        <w:rPr>
          <w:rFonts w:eastAsia="Times New Roman" w:cs="Arial"/>
          <w:spacing w:val="-3"/>
        </w:rPr>
        <w:t>Apprenticeship Employment Network</w:t>
      </w:r>
      <w:r w:rsidR="0069099A">
        <w:rPr>
          <w:rFonts w:eastAsia="Times New Roman" w:cs="Arial"/>
          <w:spacing w:val="-3"/>
        </w:rPr>
        <w:t xml:space="preserve"> is an arrangement whereby Westvic Staffing Solutions employs Australian Apprentices (Apprentices and Trainees) and hires them to other businesses called host employers, while they are   undertaking their training. </w:t>
      </w:r>
    </w:p>
    <w:p w14:paraId="5EC76519" w14:textId="77777777" w:rsidR="0069099A" w:rsidRDefault="0069099A" w:rsidP="0069099A">
      <w:pPr>
        <w:suppressAutoHyphens/>
        <w:spacing w:after="0" w:line="240" w:lineRule="auto"/>
        <w:ind w:right="-46" w:hanging="142"/>
        <w:jc w:val="both"/>
        <w:rPr>
          <w:rFonts w:eastAsia="Times New Roman" w:cs="Arial"/>
          <w:spacing w:val="-3"/>
        </w:rPr>
      </w:pPr>
    </w:p>
    <w:p w14:paraId="227E46ED" w14:textId="77777777" w:rsidR="0069099A" w:rsidRDefault="0069099A" w:rsidP="0043088E">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Westvic Staffing Solutions (the employer) provides no work directly but does so through leasing the Apprentice / Trainee to one or more host employers. </w:t>
      </w:r>
    </w:p>
    <w:p w14:paraId="6173B994" w14:textId="77777777" w:rsidR="0069099A" w:rsidRDefault="0069099A" w:rsidP="0069099A">
      <w:pPr>
        <w:suppressAutoHyphens/>
        <w:spacing w:after="0" w:line="240" w:lineRule="auto"/>
        <w:ind w:right="-46" w:hanging="142"/>
        <w:jc w:val="both"/>
        <w:rPr>
          <w:rFonts w:eastAsia="Times New Roman" w:cs="Arial"/>
          <w:spacing w:val="-3"/>
        </w:rPr>
      </w:pPr>
    </w:p>
    <w:p w14:paraId="2FA3478C" w14:textId="77777777" w:rsidR="0069099A" w:rsidRDefault="0069099A" w:rsidP="0043088E">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25FC851A" w14:textId="77777777" w:rsidR="0069099A" w:rsidRDefault="0069099A" w:rsidP="0069099A">
      <w:pPr>
        <w:pStyle w:val="ListParagraph"/>
        <w:numPr>
          <w:ilvl w:val="0"/>
          <w:numId w:val="10"/>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638AF59C" w14:textId="77777777" w:rsidR="0069099A" w:rsidRDefault="0069099A" w:rsidP="0069099A">
      <w:pPr>
        <w:pStyle w:val="ListParagraph"/>
        <w:numPr>
          <w:ilvl w:val="0"/>
          <w:numId w:val="10"/>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64FD403B" w14:textId="77777777" w:rsidR="0069099A" w:rsidRDefault="0069099A" w:rsidP="0069099A">
      <w:pPr>
        <w:pStyle w:val="ListParagraph"/>
        <w:numPr>
          <w:ilvl w:val="0"/>
          <w:numId w:val="10"/>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Takes responsibility for all administration connected with wages, allowances, superannuation, and workers compensation, personal / annual leave and other employment benefits.</w:t>
      </w:r>
    </w:p>
    <w:p w14:paraId="6295FA1D" w14:textId="77777777" w:rsidR="0069099A" w:rsidRDefault="0069099A" w:rsidP="0069099A">
      <w:pPr>
        <w:pStyle w:val="ListParagraph"/>
        <w:numPr>
          <w:ilvl w:val="0"/>
          <w:numId w:val="10"/>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2EA90CD8" w14:textId="77777777" w:rsidR="0069099A" w:rsidRDefault="0069099A" w:rsidP="0069099A">
      <w:pPr>
        <w:tabs>
          <w:tab w:val="left" w:pos="426"/>
        </w:tabs>
        <w:suppressAutoHyphens/>
        <w:spacing w:after="0" w:line="240" w:lineRule="auto"/>
        <w:ind w:right="-46"/>
        <w:jc w:val="both"/>
        <w:rPr>
          <w:rFonts w:eastAsia="Times New Roman" w:cs="Arial"/>
          <w:spacing w:val="-3"/>
        </w:rPr>
      </w:pPr>
    </w:p>
    <w:p w14:paraId="265E79EF" w14:textId="77777777" w:rsidR="0069099A" w:rsidRDefault="0069099A" w:rsidP="0069099A">
      <w:pPr>
        <w:suppressAutoHyphens/>
        <w:spacing w:after="0" w:line="240" w:lineRule="auto"/>
        <w:ind w:right="-46"/>
        <w:jc w:val="both"/>
        <w:rPr>
          <w:rFonts w:eastAsia="Times New Roman" w:cs="Arial"/>
          <w:spacing w:val="-3"/>
        </w:rPr>
      </w:pPr>
      <w:r>
        <w:rPr>
          <w:rFonts w:eastAsia="Times New Roman" w:cs="Arial"/>
          <w:spacing w:val="-3"/>
        </w:rPr>
        <w:t xml:space="preserve">Australian Apprentices employed by Westvic Staffing Solutions have the security of continuing employment throughout the training period and support from their </w:t>
      </w:r>
      <w:r w:rsidR="00010056">
        <w:rPr>
          <w:rFonts w:eastAsia="Times New Roman" w:cs="Arial"/>
          <w:spacing w:val="-3"/>
        </w:rPr>
        <w:t>Apprentice/Trainee Consultant</w:t>
      </w:r>
      <w:r>
        <w:rPr>
          <w:rFonts w:eastAsia="Times New Roman" w:cs="Arial"/>
          <w:spacing w:val="-3"/>
        </w:rPr>
        <w:t>.</w:t>
      </w:r>
    </w:p>
    <w:p w14:paraId="117899E6" w14:textId="77777777" w:rsidR="0069099A" w:rsidRDefault="0069099A" w:rsidP="0069099A">
      <w:pPr>
        <w:suppressAutoHyphens/>
        <w:spacing w:after="0" w:line="240" w:lineRule="auto"/>
        <w:ind w:right="-46"/>
        <w:jc w:val="both"/>
        <w:rPr>
          <w:rFonts w:eastAsia="Times New Roman" w:cs="Arial"/>
          <w:spacing w:val="-3"/>
        </w:rPr>
      </w:pPr>
    </w:p>
    <w:p w14:paraId="5AB4B863" w14:textId="77777777" w:rsidR="0069099A" w:rsidRDefault="0069099A" w:rsidP="0069099A">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621291C4" w14:textId="77777777" w:rsidR="0069099A" w:rsidRDefault="0069099A" w:rsidP="0069099A">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7D6F0A4E" w14:textId="77777777" w:rsidR="0069099A" w:rsidRDefault="0069099A" w:rsidP="0069099A">
      <w:pPr>
        <w:suppressAutoHyphens/>
        <w:spacing w:after="0" w:line="240" w:lineRule="auto"/>
        <w:ind w:right="-46"/>
        <w:rPr>
          <w:rFonts w:eastAsia="Times New Roman" w:cs="Arial"/>
          <w:spacing w:val="-3"/>
        </w:rPr>
      </w:pPr>
    </w:p>
    <w:p w14:paraId="27EB4713" w14:textId="77777777" w:rsidR="0069099A" w:rsidRDefault="0069099A" w:rsidP="0069099A">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08127DBF" w14:textId="77777777" w:rsidR="0069099A" w:rsidRDefault="0069099A" w:rsidP="0069099A">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on the basis of a formal Training Agreement between </w:t>
      </w:r>
      <w:r w:rsidR="00FE3B33">
        <w:rPr>
          <w:rFonts w:eastAsia="Times New Roman" w:cs="Arial"/>
          <w:spacing w:val="-3"/>
        </w:rPr>
        <w:t xml:space="preserve">the </w:t>
      </w:r>
      <w:r>
        <w:rPr>
          <w:rFonts w:eastAsia="Times New Roman" w:cs="Arial"/>
          <w:spacing w:val="-3"/>
        </w:rPr>
        <w:t xml:space="preserve">employer (Westvic Staffing Solutions) and the Australian Apprentice / Trainee, and </w:t>
      </w:r>
      <w:r w:rsidR="00D76B01">
        <w:rPr>
          <w:rFonts w:eastAsia="Times New Roman" w:cs="Arial"/>
          <w:spacing w:val="-3"/>
        </w:rPr>
        <w:t>explain</w:t>
      </w:r>
      <w:r>
        <w:rPr>
          <w:rFonts w:eastAsia="Times New Roman" w:cs="Arial"/>
          <w:spacing w:val="-3"/>
        </w:rPr>
        <w:t xml:space="preserve"> the Apprentices / Trainees obligations to the employer and the employer’s obligations to the Apprentice / Trainee.</w:t>
      </w:r>
    </w:p>
    <w:p w14:paraId="486EB3B2" w14:textId="77777777" w:rsidR="0069099A" w:rsidRDefault="0069099A" w:rsidP="0069099A">
      <w:pPr>
        <w:suppressAutoHyphens/>
        <w:spacing w:after="0" w:line="240" w:lineRule="auto"/>
        <w:ind w:right="-46"/>
        <w:rPr>
          <w:rFonts w:eastAsia="Times New Roman" w:cs="Arial"/>
          <w:spacing w:val="-3"/>
        </w:rPr>
      </w:pPr>
    </w:p>
    <w:p w14:paraId="59F08D0D" w14:textId="77777777" w:rsidR="0069099A" w:rsidRDefault="0069099A" w:rsidP="0069099A">
      <w:pPr>
        <w:suppressAutoHyphens/>
        <w:spacing w:after="0" w:line="240" w:lineRule="auto"/>
        <w:ind w:right="-46"/>
        <w:rPr>
          <w:rFonts w:eastAsia="Times New Roman" w:cs="Arial"/>
          <w:spacing w:val="-3"/>
        </w:rPr>
      </w:pPr>
      <w:r>
        <w:rPr>
          <w:rFonts w:eastAsia="Times New Roman" w:cs="Arial"/>
          <w:spacing w:val="-3"/>
        </w:rPr>
        <w:t>Training agreements are registered with the State Training Authority via an Australian Apprenticeship Centre</w:t>
      </w:r>
    </w:p>
    <w:p w14:paraId="7C60204F" w14:textId="77777777" w:rsidR="00975735" w:rsidRDefault="00975735">
      <w:r>
        <w:br w:type="page"/>
      </w:r>
    </w:p>
    <w:tbl>
      <w:tblPr>
        <w:tblStyle w:val="TableGrid"/>
        <w:tblW w:w="10740" w:type="dxa"/>
        <w:tblLook w:val="04A0" w:firstRow="1" w:lastRow="0" w:firstColumn="1" w:lastColumn="0" w:noHBand="0" w:noVBand="1"/>
      </w:tblPr>
      <w:tblGrid>
        <w:gridCol w:w="5325"/>
        <w:gridCol w:w="5415"/>
      </w:tblGrid>
      <w:tr w:rsidR="00B220B9" w:rsidRPr="00041DEF" w14:paraId="37848FAC" w14:textId="77777777" w:rsidTr="001B5BDA">
        <w:tc>
          <w:tcPr>
            <w:tcW w:w="10740" w:type="dxa"/>
            <w:gridSpan w:val="2"/>
            <w:shd w:val="clear" w:color="auto" w:fill="D9D9D9" w:themeFill="background1" w:themeFillShade="D9"/>
          </w:tcPr>
          <w:p w14:paraId="0EC468D1" w14:textId="77777777" w:rsidR="00B220B9" w:rsidRDefault="00D87A7F" w:rsidP="0069099A">
            <w:pPr>
              <w:spacing w:before="120" w:after="120"/>
              <w:jc w:val="center"/>
              <w:rPr>
                <w:rFonts w:cs="Arial"/>
                <w:b/>
                <w:color w:val="000000"/>
                <w:sz w:val="28"/>
              </w:rPr>
            </w:pPr>
            <w:r w:rsidRPr="00041DEF">
              <w:rPr>
                <w:rFonts w:cs="Arial"/>
                <w:b/>
                <w:color w:val="000000"/>
                <w:sz w:val="28"/>
              </w:rPr>
              <w:lastRenderedPageBreak/>
              <w:t>Carpenter</w:t>
            </w:r>
          </w:p>
          <w:p w14:paraId="1FF5E5FB" w14:textId="77777777" w:rsidR="001C3195" w:rsidRPr="00041DEF" w:rsidRDefault="001C3195" w:rsidP="0069099A">
            <w:pPr>
              <w:spacing w:before="120" w:after="120"/>
              <w:jc w:val="center"/>
              <w:rPr>
                <w:rFonts w:cs="Arial"/>
                <w:b/>
                <w:sz w:val="32"/>
                <w:szCs w:val="32"/>
              </w:rPr>
            </w:pPr>
            <w:r w:rsidRPr="001C3195">
              <w:rPr>
                <w:rFonts w:cs="Arial"/>
                <w:b/>
                <w:sz w:val="32"/>
                <w:szCs w:val="32"/>
              </w:rPr>
              <w:t>Position Description</w:t>
            </w:r>
          </w:p>
        </w:tc>
      </w:tr>
      <w:tr w:rsidR="00B220B9" w:rsidRPr="00041DEF" w14:paraId="7ED0F9F6" w14:textId="77777777" w:rsidTr="001B5BDA">
        <w:tc>
          <w:tcPr>
            <w:tcW w:w="10740" w:type="dxa"/>
            <w:gridSpan w:val="2"/>
            <w:shd w:val="clear" w:color="auto" w:fill="FFFFFF" w:themeFill="background1"/>
          </w:tcPr>
          <w:p w14:paraId="738889E1" w14:textId="77777777" w:rsidR="00B220B9" w:rsidRPr="00041DEF" w:rsidRDefault="00B220B9"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Purpose</w:t>
            </w:r>
          </w:p>
          <w:p w14:paraId="581E791E" w14:textId="77777777" w:rsidR="00B220B9" w:rsidRPr="00041DEF" w:rsidRDefault="00B220B9" w:rsidP="00B220B9">
            <w:pPr>
              <w:spacing w:before="60" w:after="60"/>
              <w:jc w:val="both"/>
              <w:rPr>
                <w:rFonts w:eastAsia="Times New Roman" w:cs="Arial"/>
                <w:color w:val="000000"/>
                <w:sz w:val="20"/>
                <w:szCs w:val="20"/>
              </w:rPr>
            </w:pPr>
            <w:r w:rsidRPr="00041DEF">
              <w:rPr>
                <w:rFonts w:eastAsia="Times New Roman" w:cs="Arial"/>
                <w:color w:val="000000"/>
                <w:sz w:val="20"/>
                <w:szCs w:val="20"/>
              </w:rPr>
              <w:t xml:space="preserve">Position Descriptions are written statements that clearly describe the duties or task to be undertaken, including responsibilities of a particular job. The position description may also include information about working conditions, tools, equipment used, knowledge and skills </w:t>
            </w:r>
            <w:r w:rsidR="001E5EA7" w:rsidRPr="00041DEF">
              <w:rPr>
                <w:rFonts w:eastAsia="Times New Roman" w:cs="Arial"/>
                <w:color w:val="000000"/>
                <w:sz w:val="20"/>
                <w:szCs w:val="20"/>
              </w:rPr>
              <w:t>needed</w:t>
            </w:r>
            <w:r w:rsidRPr="00041DEF">
              <w:rPr>
                <w:rFonts w:eastAsia="Times New Roman" w:cs="Arial"/>
                <w:color w:val="000000"/>
                <w:sz w:val="20"/>
                <w:szCs w:val="20"/>
              </w:rPr>
              <w:t xml:space="preserve"> possible relationships with other positions and health and safety requirements of the position and the organisation in general.</w:t>
            </w:r>
          </w:p>
          <w:p w14:paraId="241961D2" w14:textId="77777777" w:rsidR="00B220B9" w:rsidRPr="00041DEF" w:rsidRDefault="00B220B9" w:rsidP="00B220B9">
            <w:pPr>
              <w:rPr>
                <w:color w:val="000000" w:themeColor="text1"/>
              </w:rPr>
            </w:pPr>
            <w:r w:rsidRPr="00041DEF">
              <w:rPr>
                <w:rFonts w:eastAsia="Times New Roman" w:cs="Arial"/>
                <w:color w:val="000000"/>
                <w:sz w:val="20"/>
                <w:szCs w:val="20"/>
              </w:rPr>
              <w:t>The Position Description is to be used as a reference document when assessing the workplace health and safety conditions at the worksite/s.</w:t>
            </w:r>
          </w:p>
          <w:p w14:paraId="7CCA7AAB" w14:textId="77777777" w:rsidR="00B220B9" w:rsidRPr="00041DEF" w:rsidRDefault="00B220B9" w:rsidP="00B220B9">
            <w:pPr>
              <w:rPr>
                <w:color w:val="000000" w:themeColor="text1"/>
              </w:rPr>
            </w:pPr>
          </w:p>
        </w:tc>
      </w:tr>
      <w:tr w:rsidR="00B220B9" w:rsidRPr="00041DEF" w14:paraId="6AAD0DAA" w14:textId="77777777" w:rsidTr="001B5BDA">
        <w:tc>
          <w:tcPr>
            <w:tcW w:w="5325" w:type="dxa"/>
            <w:shd w:val="clear" w:color="auto" w:fill="D9D9D9" w:themeFill="background1" w:themeFillShade="D9"/>
          </w:tcPr>
          <w:p w14:paraId="32125EB6" w14:textId="77777777" w:rsidR="00B220B9" w:rsidRPr="00041DEF" w:rsidRDefault="00B220B9"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Employee Name :</w:t>
            </w:r>
            <w:r w:rsidR="004F3516" w:rsidRPr="00041DEF">
              <w:rPr>
                <w:rFonts w:eastAsia="Times New Roman" w:cs="Arial"/>
                <w:b/>
                <w:bCs/>
                <w:color w:val="000000"/>
                <w:lang w:val="en"/>
              </w:rPr>
              <w:t xml:space="preserve"> </w:t>
            </w:r>
          </w:p>
        </w:tc>
        <w:tc>
          <w:tcPr>
            <w:tcW w:w="5415" w:type="dxa"/>
            <w:shd w:val="clear" w:color="auto" w:fill="D9D9D9" w:themeFill="background1" w:themeFillShade="D9"/>
          </w:tcPr>
          <w:p w14:paraId="05C827D7" w14:textId="77777777" w:rsidR="00B220B9" w:rsidRPr="00041DEF" w:rsidRDefault="004F3516"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Date PD Issued:</w:t>
            </w:r>
          </w:p>
        </w:tc>
      </w:tr>
      <w:tr w:rsidR="00B220B9" w:rsidRPr="00041DEF" w14:paraId="60D70FDF" w14:textId="77777777" w:rsidTr="001B5BDA">
        <w:tc>
          <w:tcPr>
            <w:tcW w:w="10740" w:type="dxa"/>
            <w:gridSpan w:val="2"/>
            <w:shd w:val="clear" w:color="auto" w:fill="D9D9D9" w:themeFill="background1" w:themeFillShade="D9"/>
          </w:tcPr>
          <w:p w14:paraId="0BF21332" w14:textId="1A9A399D" w:rsidR="00B220B9" w:rsidRPr="00041DEF" w:rsidRDefault="00B220B9"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Position:</w:t>
            </w:r>
            <w:r w:rsidR="004C3C10">
              <w:rPr>
                <w:rFonts w:eastAsia="Times New Roman" w:cs="Arial"/>
                <w:b/>
                <w:bCs/>
                <w:color w:val="000000"/>
                <w:lang w:val="en"/>
              </w:rPr>
              <w:t xml:space="preserve">  Apprentice Carpenter</w:t>
            </w:r>
          </w:p>
        </w:tc>
      </w:tr>
      <w:tr w:rsidR="0007777D" w:rsidRPr="00041DEF" w14:paraId="42EC2F14" w14:textId="77777777" w:rsidTr="001B5BDA">
        <w:tc>
          <w:tcPr>
            <w:tcW w:w="5325" w:type="dxa"/>
            <w:shd w:val="clear" w:color="auto" w:fill="D9D9D9" w:themeFill="background1" w:themeFillShade="D9"/>
          </w:tcPr>
          <w:p w14:paraId="3588CC62" w14:textId="2B947A51" w:rsidR="0007777D" w:rsidRPr="00041DEF" w:rsidRDefault="0007777D"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Host Employer:</w:t>
            </w:r>
            <w:r w:rsidR="004C3C10">
              <w:rPr>
                <w:rFonts w:eastAsia="Times New Roman" w:cs="Arial"/>
                <w:b/>
                <w:bCs/>
                <w:color w:val="000000"/>
                <w:lang w:val="en"/>
              </w:rPr>
              <w:t xml:space="preserve">  Bryan &amp; Peterson </w:t>
            </w:r>
          </w:p>
        </w:tc>
        <w:tc>
          <w:tcPr>
            <w:tcW w:w="5415" w:type="dxa"/>
            <w:shd w:val="clear" w:color="auto" w:fill="D9D9D9" w:themeFill="background1" w:themeFillShade="D9"/>
          </w:tcPr>
          <w:p w14:paraId="5C15946E" w14:textId="207AC14D" w:rsidR="0007777D" w:rsidRPr="00041DEF" w:rsidRDefault="009B576A" w:rsidP="0007777D">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Supervisor:</w:t>
            </w:r>
            <w:r w:rsidR="004C3C10">
              <w:rPr>
                <w:rFonts w:eastAsia="Times New Roman" w:cs="Arial"/>
                <w:b/>
                <w:bCs/>
                <w:color w:val="000000"/>
                <w:lang w:val="en"/>
              </w:rPr>
              <w:t xml:space="preserve">  Alex East</w:t>
            </w:r>
          </w:p>
        </w:tc>
      </w:tr>
      <w:tr w:rsidR="00B220B9" w:rsidRPr="00041DEF" w14:paraId="4751A0C7" w14:textId="77777777" w:rsidTr="001B5BDA">
        <w:tc>
          <w:tcPr>
            <w:tcW w:w="10740" w:type="dxa"/>
            <w:gridSpan w:val="2"/>
            <w:shd w:val="clear" w:color="auto" w:fill="D9D9D9" w:themeFill="background1" w:themeFillShade="D9"/>
          </w:tcPr>
          <w:p w14:paraId="79D6FA6A" w14:textId="2799D937" w:rsidR="00B220B9" w:rsidRPr="00041DEF" w:rsidRDefault="00B220B9"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Host Employer Address:</w:t>
            </w:r>
            <w:r w:rsidR="004C3C10">
              <w:rPr>
                <w:rFonts w:eastAsia="Times New Roman" w:cs="Arial"/>
                <w:b/>
                <w:bCs/>
                <w:color w:val="000000"/>
                <w:lang w:val="en"/>
              </w:rPr>
              <w:t xml:space="preserve"> 3 Coronet St, </w:t>
            </w:r>
            <w:proofErr w:type="spellStart"/>
            <w:r w:rsidR="004C3C10">
              <w:rPr>
                <w:rFonts w:eastAsia="Times New Roman" w:cs="Arial"/>
                <w:b/>
                <w:bCs/>
                <w:color w:val="000000"/>
                <w:lang w:val="en"/>
              </w:rPr>
              <w:t>Wendouree</w:t>
            </w:r>
            <w:proofErr w:type="spellEnd"/>
          </w:p>
        </w:tc>
      </w:tr>
      <w:tr w:rsidR="00B220B9" w:rsidRPr="00041DEF" w14:paraId="7408A6B9" w14:textId="77777777" w:rsidTr="001B5BDA">
        <w:tc>
          <w:tcPr>
            <w:tcW w:w="10740" w:type="dxa"/>
            <w:gridSpan w:val="2"/>
            <w:shd w:val="clear" w:color="auto" w:fill="D9D9D9" w:themeFill="background1" w:themeFillShade="D9"/>
          </w:tcPr>
          <w:p w14:paraId="2191DE44" w14:textId="1C8E918C" w:rsidR="00B220B9" w:rsidRPr="00041DEF" w:rsidRDefault="00B220B9"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 xml:space="preserve">Westvic Staffing Solutions </w:t>
            </w:r>
            <w:r w:rsidR="00010056">
              <w:rPr>
                <w:rFonts w:eastAsia="Times New Roman" w:cs="Arial"/>
                <w:b/>
                <w:bCs/>
                <w:color w:val="000000"/>
                <w:lang w:val="en"/>
              </w:rPr>
              <w:t>Apprentice/Trainee Consultant</w:t>
            </w:r>
            <w:r w:rsidRPr="00041DEF">
              <w:rPr>
                <w:rFonts w:eastAsia="Times New Roman" w:cs="Arial"/>
                <w:b/>
                <w:bCs/>
                <w:color w:val="000000"/>
                <w:lang w:val="en"/>
              </w:rPr>
              <w:t>:</w:t>
            </w:r>
            <w:r w:rsidR="004C3C10">
              <w:rPr>
                <w:rFonts w:eastAsia="Times New Roman" w:cs="Arial"/>
                <w:b/>
                <w:bCs/>
                <w:color w:val="000000"/>
                <w:lang w:val="en"/>
              </w:rPr>
              <w:t xml:space="preserve">  Natalie Nayler</w:t>
            </w:r>
          </w:p>
        </w:tc>
      </w:tr>
      <w:tr w:rsidR="001E5EA7" w:rsidRPr="00041DEF" w14:paraId="3ACC1BA0" w14:textId="77777777" w:rsidTr="001B5BDA">
        <w:tc>
          <w:tcPr>
            <w:tcW w:w="10740" w:type="dxa"/>
            <w:gridSpan w:val="2"/>
            <w:shd w:val="clear" w:color="auto" w:fill="FFFFFF" w:themeFill="background1"/>
          </w:tcPr>
          <w:p w14:paraId="0AF1071D" w14:textId="77777777" w:rsidR="001E5EA7" w:rsidRPr="00041DEF" w:rsidRDefault="001E5EA7"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Duties of Position:</w:t>
            </w:r>
          </w:p>
          <w:p w14:paraId="5BAA9968" w14:textId="77777777" w:rsidR="001E5EA7" w:rsidRPr="00041DEF" w:rsidRDefault="00D87A7F" w:rsidP="00B220B9">
            <w:pPr>
              <w:tabs>
                <w:tab w:val="left" w:pos="4560"/>
              </w:tabs>
              <w:spacing w:before="60" w:after="60"/>
              <w:jc w:val="both"/>
              <w:outlineLvl w:val="2"/>
              <w:rPr>
                <w:rFonts w:eastAsia="Times New Roman" w:cs="Arial"/>
                <w:b/>
                <w:bCs/>
                <w:color w:val="000000"/>
                <w:sz w:val="20"/>
                <w:szCs w:val="20"/>
                <w:lang w:val="en"/>
              </w:rPr>
            </w:pPr>
            <w:r w:rsidRPr="00041DEF">
              <w:rPr>
                <w:rFonts w:cs="Arial"/>
                <w:sz w:val="20"/>
                <w:szCs w:val="20"/>
                <w:lang w:val="en-NZ"/>
              </w:rPr>
              <w:t>Carpenters construct, erect, install, finish and repair wooden and metal structures and fixtures on residential and commercial buildings, and large concrete, steel and timber structures such as bridges, dams, power stations and civil engineering projects</w:t>
            </w:r>
            <w:r w:rsidRPr="00041DEF">
              <w:rPr>
                <w:lang w:val="en-NZ"/>
              </w:rPr>
              <w:t>.</w:t>
            </w:r>
          </w:p>
        </w:tc>
      </w:tr>
      <w:tr w:rsidR="001E5EA7" w:rsidRPr="00041DEF" w14:paraId="722852DE" w14:textId="77777777" w:rsidTr="001B5BDA">
        <w:tc>
          <w:tcPr>
            <w:tcW w:w="10740" w:type="dxa"/>
            <w:gridSpan w:val="2"/>
            <w:shd w:val="clear" w:color="auto" w:fill="FFFFFF" w:themeFill="background1"/>
          </w:tcPr>
          <w:p w14:paraId="434C91BB" w14:textId="77777777" w:rsidR="001E5EA7" w:rsidRPr="00041DEF" w:rsidRDefault="001E5EA7"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Tasks Involved:</w:t>
            </w:r>
          </w:p>
          <w:p w14:paraId="6B7F8D25"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Construct formwork into which concrete is poured</w:t>
            </w:r>
          </w:p>
          <w:p w14:paraId="1756B8F5"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Set out an outline of the building on the ground of the site, using string and pegs to allow for excavations</w:t>
            </w:r>
          </w:p>
          <w:p w14:paraId="750253DC"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Erect floors and wall frameworks (timber or metal), roofs and suspended ceilings and lay timber floors</w:t>
            </w:r>
          </w:p>
          <w:p w14:paraId="75581C59"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General framing</w:t>
            </w:r>
          </w:p>
          <w:p w14:paraId="5044853B"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Read plans and specifications to determine the materials required, dimensions and installation processes</w:t>
            </w:r>
          </w:p>
          <w:p w14:paraId="6FB80EDC"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Install metal and timber windows and sashes and metal and timber doors</w:t>
            </w:r>
          </w:p>
          <w:p w14:paraId="031EF361"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Construct and erect prefabricated units, such as cottages and houses</w:t>
            </w:r>
          </w:p>
          <w:p w14:paraId="556B819D"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Cut materials with hand and power tools and assemble or nail, cut and shape parts</w:t>
            </w:r>
          </w:p>
          <w:p w14:paraId="185858C7"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Install door handles, locks, hardware, flooring underlay, insulating material and other fixtures</w:t>
            </w:r>
          </w:p>
          <w:p w14:paraId="105294A0"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Maintain and sharpen tools</w:t>
            </w:r>
          </w:p>
          <w:p w14:paraId="4B1C78CB"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Demolition</w:t>
            </w:r>
          </w:p>
          <w:p w14:paraId="1E52E634"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Assembly of cabinets</w:t>
            </w:r>
          </w:p>
          <w:p w14:paraId="6D56264A" w14:textId="77777777" w:rsidR="00D87A7F" w:rsidRPr="00041DEF" w:rsidRDefault="00D87A7F" w:rsidP="00D87A7F">
            <w:pPr>
              <w:numPr>
                <w:ilvl w:val="0"/>
                <w:numId w:val="6"/>
              </w:numPr>
              <w:spacing w:before="60" w:after="60"/>
              <w:rPr>
                <w:rFonts w:eastAsia="Times New Roman" w:cs="Arial"/>
                <w:color w:val="000000"/>
                <w:sz w:val="20"/>
                <w:szCs w:val="20"/>
                <w:lang w:val="en-NZ"/>
              </w:rPr>
            </w:pPr>
            <w:r w:rsidRPr="00041DEF">
              <w:rPr>
                <w:rFonts w:eastAsia="Times New Roman" w:cs="Arial"/>
                <w:color w:val="000000"/>
                <w:sz w:val="20"/>
                <w:szCs w:val="20"/>
                <w:lang w:val="en-NZ"/>
              </w:rPr>
              <w:t>Use and maintain:</w:t>
            </w:r>
          </w:p>
          <w:p w14:paraId="1D07D713" w14:textId="77777777" w:rsidR="00D87A7F" w:rsidRPr="00041DEF" w:rsidRDefault="00D87A7F" w:rsidP="00D87A7F">
            <w:pPr>
              <w:numPr>
                <w:ilvl w:val="1"/>
                <w:numId w:val="5"/>
              </w:numPr>
              <w:tabs>
                <w:tab w:val="num" w:pos="1080"/>
              </w:tabs>
              <w:spacing w:before="60" w:after="60"/>
              <w:ind w:left="1080"/>
              <w:rPr>
                <w:rFonts w:eastAsia="Times New Roman" w:cs="Arial"/>
                <w:color w:val="000000"/>
                <w:sz w:val="20"/>
                <w:szCs w:val="20"/>
              </w:rPr>
            </w:pPr>
            <w:r w:rsidRPr="00041DEF">
              <w:rPr>
                <w:rFonts w:eastAsia="Times New Roman" w:cs="Arial"/>
                <w:color w:val="000000"/>
                <w:sz w:val="20"/>
                <w:szCs w:val="20"/>
                <w:lang w:val="en-NZ"/>
              </w:rPr>
              <w:t>Panel Saw</w:t>
            </w:r>
          </w:p>
          <w:p w14:paraId="50D2C6D9" w14:textId="77777777" w:rsidR="00D87A7F" w:rsidRPr="00041DEF" w:rsidRDefault="00D87A7F" w:rsidP="00D87A7F">
            <w:pPr>
              <w:numPr>
                <w:ilvl w:val="1"/>
                <w:numId w:val="5"/>
              </w:numPr>
              <w:tabs>
                <w:tab w:val="num" w:pos="1080"/>
              </w:tabs>
              <w:spacing w:before="60" w:after="60"/>
              <w:ind w:left="1080"/>
              <w:rPr>
                <w:rFonts w:eastAsia="Times New Roman" w:cs="Arial"/>
                <w:color w:val="000000"/>
                <w:sz w:val="20"/>
                <w:szCs w:val="20"/>
                <w:lang w:val="en-NZ"/>
              </w:rPr>
            </w:pPr>
            <w:r w:rsidRPr="00041DEF">
              <w:rPr>
                <w:rFonts w:eastAsia="Times New Roman" w:cs="Arial"/>
                <w:color w:val="000000"/>
                <w:sz w:val="20"/>
                <w:szCs w:val="20"/>
              </w:rPr>
              <w:t>Edge Banding</w:t>
            </w:r>
          </w:p>
          <w:p w14:paraId="41234F98" w14:textId="77777777" w:rsidR="00D87A7F" w:rsidRPr="00041DEF" w:rsidRDefault="00D87A7F" w:rsidP="00D87A7F">
            <w:pPr>
              <w:numPr>
                <w:ilvl w:val="1"/>
                <w:numId w:val="5"/>
              </w:numPr>
              <w:tabs>
                <w:tab w:val="num" w:pos="1080"/>
              </w:tabs>
              <w:spacing w:before="60" w:after="60"/>
              <w:ind w:left="1080"/>
              <w:rPr>
                <w:rFonts w:eastAsia="Times New Roman" w:cs="Arial"/>
                <w:color w:val="000000"/>
                <w:sz w:val="20"/>
                <w:szCs w:val="20"/>
                <w:lang w:val="en-NZ"/>
              </w:rPr>
            </w:pPr>
            <w:r w:rsidRPr="00041DEF">
              <w:rPr>
                <w:rFonts w:eastAsia="Times New Roman" w:cs="Arial"/>
                <w:color w:val="000000"/>
                <w:sz w:val="20"/>
                <w:szCs w:val="20"/>
                <w:lang w:val="en-NZ"/>
              </w:rPr>
              <w:t>Thicknesser</w:t>
            </w:r>
          </w:p>
          <w:p w14:paraId="02B14F1E" w14:textId="77777777" w:rsidR="00D87A7F" w:rsidRPr="00041DEF" w:rsidRDefault="00D87A7F" w:rsidP="00D87A7F">
            <w:pPr>
              <w:numPr>
                <w:ilvl w:val="1"/>
                <w:numId w:val="5"/>
              </w:numPr>
              <w:tabs>
                <w:tab w:val="num" w:pos="1080"/>
              </w:tabs>
              <w:spacing w:before="60" w:after="60"/>
              <w:ind w:left="1080"/>
              <w:rPr>
                <w:rFonts w:eastAsia="Times New Roman" w:cs="Arial"/>
                <w:color w:val="000000"/>
                <w:sz w:val="20"/>
                <w:szCs w:val="20"/>
                <w:lang w:val="en-NZ"/>
              </w:rPr>
            </w:pPr>
            <w:r w:rsidRPr="00041DEF">
              <w:rPr>
                <w:rFonts w:eastAsia="Times New Roman" w:cs="Arial"/>
                <w:color w:val="000000"/>
                <w:sz w:val="20"/>
                <w:szCs w:val="20"/>
                <w:lang w:val="en-NZ"/>
              </w:rPr>
              <w:t>Planer</w:t>
            </w:r>
          </w:p>
          <w:p w14:paraId="6734DDA8" w14:textId="77777777" w:rsidR="001E5EA7" w:rsidRPr="00041DEF" w:rsidRDefault="001E5EA7" w:rsidP="00D87A7F">
            <w:pPr>
              <w:pStyle w:val="ListParagraph"/>
              <w:tabs>
                <w:tab w:val="left" w:pos="4560"/>
              </w:tabs>
              <w:spacing w:before="60" w:after="60"/>
              <w:jc w:val="both"/>
              <w:outlineLvl w:val="2"/>
              <w:rPr>
                <w:rFonts w:eastAsia="Times New Roman" w:cs="Arial"/>
                <w:b/>
                <w:bCs/>
                <w:color w:val="000000"/>
                <w:sz w:val="20"/>
                <w:szCs w:val="20"/>
                <w:lang w:val="en"/>
              </w:rPr>
            </w:pPr>
          </w:p>
        </w:tc>
      </w:tr>
    </w:tbl>
    <w:p w14:paraId="10000184" w14:textId="77777777" w:rsidR="002B2CD0" w:rsidRDefault="002B2CD0">
      <w:r>
        <w:br w:type="page"/>
      </w:r>
    </w:p>
    <w:tbl>
      <w:tblPr>
        <w:tblStyle w:val="TableGrid"/>
        <w:tblW w:w="0" w:type="auto"/>
        <w:tblLook w:val="04A0" w:firstRow="1" w:lastRow="0" w:firstColumn="1" w:lastColumn="0" w:noHBand="0" w:noVBand="1"/>
      </w:tblPr>
      <w:tblGrid>
        <w:gridCol w:w="9242"/>
      </w:tblGrid>
      <w:tr w:rsidR="001E5EA7" w:rsidRPr="00041DEF" w14:paraId="4AAC7BA8" w14:textId="77777777" w:rsidTr="00B220B9">
        <w:tc>
          <w:tcPr>
            <w:tcW w:w="9242" w:type="dxa"/>
            <w:shd w:val="clear" w:color="auto" w:fill="FFFFFF" w:themeFill="background1"/>
          </w:tcPr>
          <w:p w14:paraId="6B46E9F6" w14:textId="77777777" w:rsidR="001E5EA7" w:rsidRPr="00041DEF" w:rsidRDefault="001E5EA7"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lastRenderedPageBreak/>
              <w:t>Work Conditions:</w:t>
            </w:r>
          </w:p>
          <w:p w14:paraId="1A8A6760" w14:textId="77777777" w:rsidR="001E5EA7" w:rsidRPr="00041DEF" w:rsidRDefault="00D87A7F" w:rsidP="00D87A7F">
            <w:pPr>
              <w:tabs>
                <w:tab w:val="left" w:pos="4560"/>
              </w:tabs>
              <w:spacing w:before="60" w:after="60"/>
              <w:outlineLvl w:val="2"/>
              <w:rPr>
                <w:rFonts w:eastAsia="Times New Roman" w:cs="Arial"/>
                <w:bCs/>
                <w:color w:val="000000"/>
                <w:sz w:val="20"/>
                <w:szCs w:val="20"/>
                <w:lang w:val="en"/>
              </w:rPr>
            </w:pPr>
            <w:r w:rsidRPr="00041DEF">
              <w:rPr>
                <w:rFonts w:eastAsia="Times New Roman" w:cs="Arial"/>
                <w:bCs/>
                <w:color w:val="222222"/>
                <w:sz w:val="20"/>
                <w:szCs w:val="20"/>
                <w:lang w:val="en-NZ" w:eastAsia="en-AU"/>
              </w:rPr>
              <w:t>Usually work regular business hours, although on some projects they may need to work longer hours, including weekends work on building sites and in commercial or residential buildings may work in wet, muddy, dusty, or noisy conditions, and sometimes have to work in cramped spaces and at height.</w:t>
            </w:r>
          </w:p>
        </w:tc>
      </w:tr>
      <w:tr w:rsidR="001E5EA7" w:rsidRPr="00041DEF" w14:paraId="17B3E557" w14:textId="77777777" w:rsidTr="00B220B9">
        <w:tc>
          <w:tcPr>
            <w:tcW w:w="9242" w:type="dxa"/>
            <w:shd w:val="clear" w:color="auto" w:fill="FFFFFF" w:themeFill="background1"/>
          </w:tcPr>
          <w:p w14:paraId="5610B532" w14:textId="77777777" w:rsidR="001E5EA7" w:rsidRPr="00041DEF" w:rsidRDefault="001E5EA7"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Personal Requirements:</w:t>
            </w:r>
          </w:p>
          <w:p w14:paraId="5A041ED9" w14:textId="77777777" w:rsidR="00D87A7F" w:rsidRPr="00041DEF" w:rsidRDefault="00D87A7F" w:rsidP="00D87A7F">
            <w:pPr>
              <w:numPr>
                <w:ilvl w:val="0"/>
                <w:numId w:val="8"/>
              </w:numPr>
              <w:spacing w:before="60" w:after="60"/>
              <w:rPr>
                <w:rFonts w:eastAsia="Times New Roman" w:cs="Arial"/>
                <w:color w:val="000000"/>
                <w:sz w:val="20"/>
                <w:szCs w:val="20"/>
              </w:rPr>
            </w:pPr>
            <w:r w:rsidRPr="00041DEF">
              <w:rPr>
                <w:rFonts w:eastAsia="Times New Roman" w:cs="Arial"/>
                <w:color w:val="000000"/>
                <w:sz w:val="20"/>
                <w:szCs w:val="20"/>
              </w:rPr>
              <w:t xml:space="preserve">Enjoy practical work </w:t>
            </w:r>
          </w:p>
          <w:p w14:paraId="6B2042F2" w14:textId="77777777" w:rsidR="00D87A7F" w:rsidRPr="00041DEF" w:rsidRDefault="00D87A7F" w:rsidP="00D87A7F">
            <w:pPr>
              <w:numPr>
                <w:ilvl w:val="0"/>
                <w:numId w:val="8"/>
              </w:numPr>
              <w:spacing w:before="60" w:after="60"/>
              <w:rPr>
                <w:rFonts w:eastAsia="Times New Roman" w:cs="Arial"/>
                <w:color w:val="000000"/>
                <w:sz w:val="20"/>
                <w:szCs w:val="20"/>
              </w:rPr>
            </w:pPr>
            <w:r w:rsidRPr="00041DEF">
              <w:rPr>
                <w:rFonts w:eastAsia="Times New Roman" w:cs="Arial"/>
                <w:color w:val="000000"/>
                <w:sz w:val="20"/>
                <w:szCs w:val="20"/>
              </w:rPr>
              <w:t xml:space="preserve">Able to work with your hands </w:t>
            </w:r>
          </w:p>
          <w:p w14:paraId="4FB52F21" w14:textId="77777777" w:rsidR="00D87A7F" w:rsidRPr="00041DEF" w:rsidRDefault="00D87A7F" w:rsidP="00D87A7F">
            <w:pPr>
              <w:numPr>
                <w:ilvl w:val="0"/>
                <w:numId w:val="8"/>
              </w:numPr>
              <w:spacing w:before="60" w:after="60"/>
              <w:rPr>
                <w:rFonts w:eastAsia="Times New Roman" w:cs="Arial"/>
                <w:color w:val="000000"/>
                <w:sz w:val="20"/>
                <w:szCs w:val="20"/>
              </w:rPr>
            </w:pPr>
            <w:r w:rsidRPr="00041DEF">
              <w:rPr>
                <w:rFonts w:eastAsia="Times New Roman" w:cs="Arial"/>
                <w:color w:val="000000"/>
                <w:sz w:val="20"/>
                <w:szCs w:val="20"/>
              </w:rPr>
              <w:t xml:space="preserve">A sense of balance and ability to work at heights </w:t>
            </w:r>
          </w:p>
          <w:p w14:paraId="74DDF082" w14:textId="77777777" w:rsidR="00D87A7F" w:rsidRPr="00041DEF" w:rsidRDefault="00D87A7F" w:rsidP="00D87A7F">
            <w:pPr>
              <w:numPr>
                <w:ilvl w:val="0"/>
                <w:numId w:val="8"/>
              </w:numPr>
              <w:spacing w:before="60" w:after="60"/>
              <w:rPr>
                <w:rFonts w:eastAsia="Times New Roman" w:cs="Arial"/>
                <w:color w:val="000000"/>
                <w:sz w:val="20"/>
                <w:szCs w:val="20"/>
              </w:rPr>
            </w:pPr>
            <w:r w:rsidRPr="00041DEF">
              <w:rPr>
                <w:rFonts w:eastAsia="Times New Roman" w:cs="Arial"/>
                <w:color w:val="000000"/>
                <w:sz w:val="20"/>
                <w:szCs w:val="20"/>
              </w:rPr>
              <w:t xml:space="preserve">Good at maths </w:t>
            </w:r>
          </w:p>
          <w:p w14:paraId="01609E2C" w14:textId="77777777" w:rsidR="00D87A7F" w:rsidRPr="00041DEF" w:rsidRDefault="00D87A7F" w:rsidP="00D87A7F">
            <w:pPr>
              <w:numPr>
                <w:ilvl w:val="0"/>
                <w:numId w:val="8"/>
              </w:numPr>
              <w:spacing w:before="60" w:after="60"/>
              <w:rPr>
                <w:rFonts w:eastAsia="Times New Roman" w:cs="Arial"/>
                <w:color w:val="000000"/>
                <w:sz w:val="20"/>
                <w:szCs w:val="20"/>
              </w:rPr>
            </w:pPr>
            <w:r w:rsidRPr="00041DEF">
              <w:rPr>
                <w:rFonts w:eastAsia="Times New Roman" w:cs="Arial"/>
                <w:color w:val="000000"/>
                <w:sz w:val="20"/>
                <w:szCs w:val="20"/>
              </w:rPr>
              <w:t xml:space="preserve">Good health and eyesight </w:t>
            </w:r>
          </w:p>
          <w:p w14:paraId="72A0A3AC" w14:textId="77777777" w:rsidR="001E5EA7" w:rsidRPr="00041DEF" w:rsidRDefault="00D87A7F" w:rsidP="00D87A7F">
            <w:pPr>
              <w:numPr>
                <w:ilvl w:val="0"/>
                <w:numId w:val="8"/>
              </w:numPr>
              <w:spacing w:before="60" w:after="60"/>
              <w:rPr>
                <w:rFonts w:eastAsia="Times New Roman" w:cs="Arial"/>
                <w:color w:val="000000"/>
                <w:sz w:val="20"/>
                <w:szCs w:val="20"/>
              </w:rPr>
            </w:pPr>
            <w:r w:rsidRPr="00041DEF">
              <w:rPr>
                <w:rFonts w:eastAsia="Times New Roman" w:cs="Arial"/>
                <w:color w:val="000000"/>
                <w:sz w:val="20"/>
                <w:szCs w:val="20"/>
              </w:rPr>
              <w:t>Able to work as an effective team member</w:t>
            </w:r>
          </w:p>
        </w:tc>
      </w:tr>
      <w:tr w:rsidR="001E5EA7" w:rsidRPr="00041DEF" w14:paraId="696C9173" w14:textId="77777777" w:rsidTr="00B220B9">
        <w:tc>
          <w:tcPr>
            <w:tcW w:w="9242" w:type="dxa"/>
            <w:shd w:val="clear" w:color="auto" w:fill="FFFFFF" w:themeFill="background1"/>
          </w:tcPr>
          <w:p w14:paraId="6B71F02D" w14:textId="77777777" w:rsidR="001E5EA7" w:rsidRPr="00041DEF" w:rsidRDefault="001E5EA7"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Key Selection Criteria:</w:t>
            </w:r>
          </w:p>
          <w:p w14:paraId="0D17E9AF" w14:textId="77777777" w:rsidR="001E5EA7" w:rsidRPr="00041DEF"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E5EA7" w:rsidRPr="00041DEF" w14:paraId="19BABC3C" w14:textId="77777777" w:rsidTr="00B220B9">
        <w:tc>
          <w:tcPr>
            <w:tcW w:w="9242" w:type="dxa"/>
            <w:shd w:val="clear" w:color="auto" w:fill="FFFFFF" w:themeFill="background1"/>
          </w:tcPr>
          <w:p w14:paraId="0514CF6F" w14:textId="77777777" w:rsidR="001E5EA7" w:rsidRPr="00041DEF" w:rsidRDefault="001E5EA7"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 xml:space="preserve">Qualifications and </w:t>
            </w:r>
            <w:r w:rsidR="00D76B01" w:rsidRPr="00041DEF">
              <w:rPr>
                <w:rFonts w:eastAsia="Times New Roman" w:cs="Arial"/>
                <w:b/>
                <w:bCs/>
                <w:color w:val="000000"/>
                <w:sz w:val="20"/>
                <w:szCs w:val="20"/>
                <w:lang w:val="en"/>
              </w:rPr>
              <w:t>Licenses</w:t>
            </w:r>
            <w:r w:rsidRPr="00041DEF">
              <w:rPr>
                <w:rFonts w:eastAsia="Times New Roman" w:cs="Arial"/>
                <w:b/>
                <w:bCs/>
                <w:color w:val="000000"/>
                <w:sz w:val="20"/>
                <w:szCs w:val="20"/>
                <w:lang w:val="en"/>
              </w:rPr>
              <w:t xml:space="preserve"> Required:</w:t>
            </w:r>
          </w:p>
          <w:p w14:paraId="0A6682F6" w14:textId="77777777" w:rsidR="001E5EA7" w:rsidRPr="00041DEF" w:rsidRDefault="00D87A7F" w:rsidP="00B220B9">
            <w:pPr>
              <w:tabs>
                <w:tab w:val="left" w:pos="4560"/>
              </w:tabs>
              <w:spacing w:before="60" w:after="60"/>
              <w:jc w:val="both"/>
              <w:outlineLvl w:val="2"/>
              <w:rPr>
                <w:rFonts w:eastAsia="Times New Roman" w:cs="Arial"/>
                <w:b/>
                <w:bCs/>
                <w:color w:val="000000"/>
                <w:sz w:val="20"/>
                <w:szCs w:val="20"/>
                <w:lang w:val="en"/>
              </w:rPr>
            </w:pPr>
            <w:r w:rsidRPr="00041DEF">
              <w:rPr>
                <w:rFonts w:cs="Arial"/>
                <w:sz w:val="20"/>
                <w:szCs w:val="20"/>
              </w:rPr>
              <w:t>Drivers licence an advantage</w:t>
            </w:r>
          </w:p>
        </w:tc>
      </w:tr>
      <w:tr w:rsidR="001E5EA7" w:rsidRPr="00041DEF" w14:paraId="1124AF6D" w14:textId="77777777" w:rsidTr="00D87A7F">
        <w:trPr>
          <w:trHeight w:val="3555"/>
        </w:trPr>
        <w:tc>
          <w:tcPr>
            <w:tcW w:w="9242" w:type="dxa"/>
            <w:shd w:val="clear" w:color="auto" w:fill="FFFFFF" w:themeFill="background1"/>
          </w:tcPr>
          <w:p w14:paraId="2BD40B5C" w14:textId="77777777" w:rsidR="001E5EA7" w:rsidRPr="00041DEF" w:rsidRDefault="001E5EA7"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Workplace Health and Safety:</w:t>
            </w:r>
          </w:p>
          <w:p w14:paraId="00C49FCB" w14:textId="77777777" w:rsidR="001E5EA7" w:rsidRPr="00041DEF" w:rsidRDefault="001E5EA7" w:rsidP="001E5EA7">
            <w:pPr>
              <w:numPr>
                <w:ilvl w:val="0"/>
                <w:numId w:val="1"/>
              </w:numPr>
              <w:spacing w:before="60" w:after="60"/>
              <w:jc w:val="both"/>
              <w:rPr>
                <w:rFonts w:eastAsia="Times New Roman" w:cs="Arial"/>
                <w:color w:val="000000"/>
                <w:sz w:val="20"/>
                <w:szCs w:val="20"/>
              </w:rPr>
            </w:pPr>
            <w:r w:rsidRPr="00041DEF">
              <w:rPr>
                <w:rFonts w:eastAsia="Times New Roman" w:cs="Arial"/>
                <w:color w:val="000000"/>
                <w:sz w:val="20"/>
                <w:szCs w:val="20"/>
              </w:rPr>
              <w:t>Follow Westvic Staffing Solutions’ and the Host Employer’s Workplace Health and Safety policies, procedures and workplace instructions</w:t>
            </w:r>
          </w:p>
          <w:p w14:paraId="1232DA48" w14:textId="77777777" w:rsidR="001E5EA7" w:rsidRPr="00041DEF" w:rsidRDefault="001E5EA7" w:rsidP="001E5EA7">
            <w:pPr>
              <w:numPr>
                <w:ilvl w:val="0"/>
                <w:numId w:val="1"/>
              </w:numPr>
              <w:spacing w:before="60" w:after="60"/>
              <w:jc w:val="both"/>
              <w:rPr>
                <w:rFonts w:eastAsia="Times New Roman" w:cs="Arial"/>
                <w:color w:val="000000"/>
                <w:sz w:val="20"/>
                <w:szCs w:val="20"/>
              </w:rPr>
            </w:pPr>
            <w:r w:rsidRPr="00041DEF">
              <w:rPr>
                <w:rFonts w:eastAsia="Times New Roman" w:cs="Arial"/>
                <w:color w:val="000000"/>
                <w:sz w:val="20"/>
                <w:szCs w:val="20"/>
              </w:rPr>
              <w:t>Co-operate with the Employer and Westvic Staffing Solutions with respect to any action taken by the Host Employer and Westvic Staffing Solutions to comply with any requirements to provide a workplace that is safe and without risks to health</w:t>
            </w:r>
          </w:p>
          <w:p w14:paraId="43ECC417" w14:textId="77777777" w:rsidR="001E5EA7" w:rsidRPr="00041DEF" w:rsidRDefault="001E5EA7" w:rsidP="001E5EA7">
            <w:pPr>
              <w:numPr>
                <w:ilvl w:val="0"/>
                <w:numId w:val="1"/>
              </w:numPr>
              <w:spacing w:before="60" w:after="60"/>
              <w:jc w:val="both"/>
              <w:rPr>
                <w:rFonts w:eastAsia="Times New Roman" w:cs="Arial"/>
                <w:color w:val="000000"/>
                <w:sz w:val="20"/>
                <w:szCs w:val="20"/>
              </w:rPr>
            </w:pPr>
            <w:r w:rsidRPr="00041DEF">
              <w:rPr>
                <w:rFonts w:eastAsia="Times New Roman" w:cs="Arial"/>
                <w:color w:val="000000"/>
                <w:sz w:val="20"/>
                <w:szCs w:val="20"/>
              </w:rPr>
              <w:t>Correctly wear and maintain items of personal protective clothing and equipment that are provided</w:t>
            </w:r>
          </w:p>
          <w:p w14:paraId="6D2B73B7" w14:textId="77777777" w:rsidR="001E5EA7" w:rsidRPr="00041DEF" w:rsidRDefault="001E5EA7" w:rsidP="001E5EA7">
            <w:pPr>
              <w:numPr>
                <w:ilvl w:val="0"/>
                <w:numId w:val="1"/>
              </w:numPr>
              <w:spacing w:before="60" w:after="60"/>
              <w:jc w:val="both"/>
              <w:rPr>
                <w:rFonts w:eastAsia="Times New Roman" w:cs="Arial"/>
                <w:color w:val="000000"/>
                <w:sz w:val="20"/>
                <w:szCs w:val="20"/>
              </w:rPr>
            </w:pPr>
            <w:r w:rsidRPr="00041DEF">
              <w:rPr>
                <w:rFonts w:eastAsia="Times New Roman" w:cs="Arial"/>
                <w:color w:val="000000"/>
                <w:sz w:val="20"/>
                <w:szCs w:val="20"/>
              </w:rPr>
              <w:t>Take reasonable care for your own health and safety and for the health and safety of anyone else that may be affected by your actions or omissions whilst at work</w:t>
            </w:r>
          </w:p>
          <w:p w14:paraId="37033568" w14:textId="77777777" w:rsidR="00D87A7F" w:rsidRPr="00041DEF" w:rsidRDefault="001E5EA7" w:rsidP="00D87A7F">
            <w:pPr>
              <w:numPr>
                <w:ilvl w:val="0"/>
                <w:numId w:val="1"/>
              </w:numPr>
              <w:spacing w:before="60" w:after="60"/>
              <w:jc w:val="both"/>
              <w:rPr>
                <w:rFonts w:eastAsia="Times New Roman" w:cs="Arial"/>
                <w:color w:val="000000"/>
                <w:sz w:val="20"/>
                <w:szCs w:val="20"/>
                <w:lang w:val="en"/>
              </w:rPr>
            </w:pPr>
            <w:r w:rsidRPr="00041DEF">
              <w:rPr>
                <w:rFonts w:eastAsia="Times New Roman" w:cs="Arial"/>
                <w:color w:val="000000"/>
                <w:sz w:val="20"/>
                <w:szCs w:val="20"/>
              </w:rPr>
              <w:t>Report any incidents with in the workplace to the Host Employer and Westvic Staffing Solutions without delay</w:t>
            </w:r>
            <w:r w:rsidR="000D4F46" w:rsidRPr="00041DEF">
              <w:rPr>
                <w:rFonts w:eastAsia="Times New Roman" w:cs="Arial"/>
                <w:color w:val="000000"/>
                <w:sz w:val="20"/>
                <w:szCs w:val="20"/>
              </w:rPr>
              <w:t>.</w:t>
            </w:r>
          </w:p>
        </w:tc>
      </w:tr>
      <w:tr w:rsidR="00D87A7F" w:rsidRPr="00041DEF" w14:paraId="4D9CA3A8" w14:textId="77777777" w:rsidTr="001B5BDA">
        <w:trPr>
          <w:trHeight w:val="2548"/>
        </w:trPr>
        <w:tc>
          <w:tcPr>
            <w:tcW w:w="9242" w:type="dxa"/>
            <w:shd w:val="clear" w:color="auto" w:fill="FFFFFF" w:themeFill="background1"/>
          </w:tcPr>
          <w:p w14:paraId="476A9781" w14:textId="77777777" w:rsidR="00D87A7F" w:rsidRPr="00041DEF" w:rsidRDefault="00D87A7F"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Additional Information</w:t>
            </w:r>
          </w:p>
          <w:p w14:paraId="5F42FE76" w14:textId="082F1C12" w:rsidR="00D87A7F" w:rsidRPr="00041DEF" w:rsidRDefault="00D87A7F"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 xml:space="preserve">Hours Per </w:t>
            </w:r>
            <w:proofErr w:type="gramStart"/>
            <w:r w:rsidRPr="00041DEF">
              <w:rPr>
                <w:rFonts w:eastAsia="Times New Roman" w:cs="Arial"/>
                <w:b/>
                <w:bCs/>
                <w:color w:val="000000"/>
                <w:sz w:val="20"/>
                <w:szCs w:val="20"/>
                <w:lang w:val="en"/>
              </w:rPr>
              <w:t>Week :</w:t>
            </w:r>
            <w:proofErr w:type="gramEnd"/>
            <w:r w:rsidR="004C3C10">
              <w:rPr>
                <w:rFonts w:eastAsia="Times New Roman" w:cs="Arial"/>
                <w:b/>
                <w:bCs/>
                <w:color w:val="000000"/>
                <w:sz w:val="20"/>
                <w:szCs w:val="20"/>
                <w:lang w:val="en"/>
              </w:rPr>
              <w:t xml:space="preserve"> 5 </w:t>
            </w:r>
          </w:p>
          <w:p w14:paraId="2828E377" w14:textId="5BBCE3E5" w:rsidR="00D87A7F" w:rsidRPr="00041DEF" w:rsidRDefault="00D87A7F"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Days per Week: (</w:t>
            </w:r>
            <w:r w:rsidR="00D162A8">
              <w:rPr>
                <w:rFonts w:eastAsia="Times New Roman" w:cs="Arial"/>
                <w:b/>
                <w:bCs/>
                <w:color w:val="000000"/>
                <w:sz w:val="20"/>
                <w:szCs w:val="20"/>
                <w:lang w:val="en"/>
              </w:rPr>
              <w:t>e.g.</w:t>
            </w:r>
            <w:r w:rsidRPr="00041DEF">
              <w:rPr>
                <w:rFonts w:eastAsia="Times New Roman" w:cs="Arial"/>
                <w:b/>
                <w:bCs/>
                <w:color w:val="000000"/>
                <w:sz w:val="20"/>
                <w:szCs w:val="20"/>
                <w:lang w:val="en"/>
              </w:rPr>
              <w:t xml:space="preserve"> Mon-</w:t>
            </w:r>
            <w:proofErr w:type="gramStart"/>
            <w:r w:rsidRPr="00041DEF">
              <w:rPr>
                <w:rFonts w:eastAsia="Times New Roman" w:cs="Arial"/>
                <w:b/>
                <w:bCs/>
                <w:color w:val="000000"/>
                <w:sz w:val="20"/>
                <w:szCs w:val="20"/>
                <w:lang w:val="en"/>
              </w:rPr>
              <w:t>Fri)</w:t>
            </w:r>
            <w:r w:rsidR="004C3C10">
              <w:rPr>
                <w:rFonts w:eastAsia="Times New Roman" w:cs="Arial"/>
                <w:b/>
                <w:bCs/>
                <w:color w:val="000000"/>
                <w:sz w:val="20"/>
                <w:szCs w:val="20"/>
                <w:lang w:val="en"/>
              </w:rPr>
              <w:t xml:space="preserve">  Monday</w:t>
            </w:r>
            <w:proofErr w:type="gramEnd"/>
            <w:r w:rsidR="004C3C10">
              <w:rPr>
                <w:rFonts w:eastAsia="Times New Roman" w:cs="Arial"/>
                <w:b/>
                <w:bCs/>
                <w:color w:val="000000"/>
                <w:sz w:val="20"/>
                <w:szCs w:val="20"/>
                <w:lang w:val="en"/>
              </w:rPr>
              <w:t>-Friday</w:t>
            </w:r>
          </w:p>
          <w:p w14:paraId="43AB039A" w14:textId="382A9576" w:rsidR="00D87A7F" w:rsidRPr="00041DEF" w:rsidRDefault="00D87A7F"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Award / Agreement:</w:t>
            </w:r>
            <w:r w:rsidR="004C3C10">
              <w:rPr>
                <w:rFonts w:eastAsia="Times New Roman" w:cs="Arial"/>
                <w:b/>
                <w:bCs/>
                <w:color w:val="000000"/>
                <w:sz w:val="20"/>
                <w:szCs w:val="20"/>
                <w:lang w:val="en"/>
              </w:rPr>
              <w:t xml:space="preserve">  Building and Construction On-Site</w:t>
            </w:r>
          </w:p>
          <w:p w14:paraId="12B60DB4" w14:textId="126E0E05" w:rsidR="00D87A7F" w:rsidRPr="00041DEF" w:rsidRDefault="00D87A7F"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Superannuation:</w:t>
            </w:r>
            <w:r w:rsidR="004C3C10">
              <w:rPr>
                <w:rFonts w:eastAsia="Times New Roman" w:cs="Arial"/>
                <w:b/>
                <w:bCs/>
                <w:color w:val="000000"/>
                <w:sz w:val="20"/>
                <w:szCs w:val="20"/>
                <w:lang w:val="en"/>
              </w:rPr>
              <w:t xml:space="preserve"> 11%</w:t>
            </w:r>
          </w:p>
          <w:p w14:paraId="6D38754D" w14:textId="77777777" w:rsidR="00D87A7F" w:rsidRPr="00041DEF" w:rsidRDefault="00D87A7F"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Commencement Hourly Rate:</w:t>
            </w:r>
          </w:p>
          <w:p w14:paraId="29F8ECAE" w14:textId="77777777" w:rsidR="00D87A7F" w:rsidRPr="00041DEF" w:rsidRDefault="00D87A7F" w:rsidP="00D87A7F">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Allowances:</w:t>
            </w:r>
          </w:p>
        </w:tc>
      </w:tr>
      <w:tr w:rsidR="007E5B4E" w:rsidRPr="00041DEF" w14:paraId="4C8918F4" w14:textId="77777777" w:rsidTr="00B91AD1">
        <w:tc>
          <w:tcPr>
            <w:tcW w:w="9242" w:type="dxa"/>
            <w:shd w:val="clear" w:color="auto" w:fill="BFBFBF" w:themeFill="background1" w:themeFillShade="BF"/>
          </w:tcPr>
          <w:p w14:paraId="0D3F32B6" w14:textId="77777777" w:rsidR="007E5B4E" w:rsidRPr="00041DEF" w:rsidRDefault="007E5B4E" w:rsidP="007E5B4E">
            <w:pPr>
              <w:tabs>
                <w:tab w:val="left" w:pos="4560"/>
              </w:tabs>
              <w:spacing w:before="60" w:after="60"/>
              <w:outlineLvl w:val="2"/>
              <w:rPr>
                <w:rFonts w:eastAsia="Times New Roman" w:cs="Arial"/>
                <w:b/>
                <w:bCs/>
                <w:color w:val="000000"/>
                <w:sz w:val="20"/>
                <w:szCs w:val="20"/>
                <w:lang w:val="en"/>
              </w:rPr>
            </w:pPr>
            <w:r w:rsidRPr="00041DEF">
              <w:rPr>
                <w:rFonts w:eastAsia="Times New Roman" w:cs="Arial"/>
                <w:b/>
                <w:bCs/>
                <w:color w:val="000000"/>
                <w:sz w:val="20"/>
                <w:szCs w:val="20"/>
                <w:lang w:val="en"/>
              </w:rPr>
              <w:t xml:space="preserve">Copy to :   </w:t>
            </w:r>
            <w:r w:rsidRPr="00041DEF">
              <w:rPr>
                <w:rFonts w:eastAsia="Times New Roman" w:cs="Arial"/>
                <w:b/>
                <w:bCs/>
                <w:color w:val="000000"/>
                <w:sz w:val="28"/>
                <w:szCs w:val="28"/>
                <w:lang w:val="en"/>
              </w:rPr>
              <w:sym w:font="Wingdings 2" w:char="F030"/>
            </w:r>
            <w:r w:rsidRPr="00041DEF">
              <w:rPr>
                <w:rFonts w:eastAsia="Times New Roman" w:cs="Arial"/>
                <w:b/>
                <w:bCs/>
                <w:color w:val="000000"/>
                <w:sz w:val="28"/>
                <w:szCs w:val="28"/>
                <w:lang w:val="en"/>
              </w:rPr>
              <w:t xml:space="preserve"> </w:t>
            </w:r>
            <w:r w:rsidRPr="00041DEF">
              <w:rPr>
                <w:rFonts w:eastAsia="Times New Roman" w:cs="Arial"/>
                <w:b/>
                <w:bCs/>
                <w:color w:val="000000"/>
                <w:sz w:val="20"/>
                <w:szCs w:val="20"/>
                <w:lang w:val="en"/>
              </w:rPr>
              <w:t xml:space="preserve">Employee                             </w:t>
            </w:r>
            <w:r w:rsidRPr="00041DEF">
              <w:rPr>
                <w:rFonts w:eastAsia="Times New Roman" w:cs="Arial"/>
                <w:b/>
                <w:bCs/>
                <w:color w:val="000000"/>
                <w:sz w:val="28"/>
                <w:szCs w:val="28"/>
                <w:lang w:val="en"/>
              </w:rPr>
              <w:sym w:font="Wingdings 2" w:char="F030"/>
            </w:r>
            <w:r w:rsidRPr="00041DEF">
              <w:rPr>
                <w:rFonts w:eastAsia="Times New Roman" w:cs="Arial"/>
                <w:b/>
                <w:bCs/>
                <w:color w:val="000000"/>
                <w:sz w:val="28"/>
                <w:szCs w:val="28"/>
                <w:lang w:val="en"/>
              </w:rPr>
              <w:t xml:space="preserve"> </w:t>
            </w:r>
            <w:r w:rsidRPr="00041DEF">
              <w:rPr>
                <w:rFonts w:eastAsia="Times New Roman" w:cs="Arial"/>
                <w:b/>
                <w:bCs/>
                <w:color w:val="000000"/>
                <w:sz w:val="20"/>
                <w:szCs w:val="20"/>
                <w:lang w:val="en"/>
              </w:rPr>
              <w:t xml:space="preserve">Host Employer                        </w:t>
            </w:r>
            <w:r w:rsidRPr="00041DEF">
              <w:rPr>
                <w:rFonts w:eastAsia="Times New Roman" w:cs="Arial"/>
                <w:b/>
                <w:bCs/>
                <w:color w:val="000000"/>
                <w:sz w:val="28"/>
                <w:szCs w:val="28"/>
                <w:lang w:val="en"/>
              </w:rPr>
              <w:sym w:font="Wingdings 2" w:char="F030"/>
            </w:r>
            <w:r w:rsidRPr="00041DEF">
              <w:rPr>
                <w:rFonts w:eastAsia="Times New Roman" w:cs="Arial"/>
                <w:b/>
                <w:bCs/>
                <w:color w:val="000000"/>
                <w:sz w:val="28"/>
                <w:szCs w:val="28"/>
                <w:lang w:val="en"/>
              </w:rPr>
              <w:t xml:space="preserve"> </w:t>
            </w:r>
            <w:r w:rsidRPr="00041DEF">
              <w:rPr>
                <w:rFonts w:eastAsia="Times New Roman" w:cs="Arial"/>
                <w:b/>
                <w:bCs/>
                <w:color w:val="000000"/>
                <w:sz w:val="20"/>
                <w:szCs w:val="20"/>
                <w:lang w:val="en"/>
              </w:rPr>
              <w:t xml:space="preserve">Main File                    </w:t>
            </w:r>
          </w:p>
        </w:tc>
      </w:tr>
    </w:tbl>
    <w:p w14:paraId="428F2241" w14:textId="77777777" w:rsidR="00B220B9" w:rsidRPr="00041DEF" w:rsidRDefault="00975735">
      <w:r>
        <w:t xml:space="preserve"> </w:t>
      </w:r>
      <w:r w:rsidR="00EE3F62">
        <w:t xml:space="preserve"> </w:t>
      </w:r>
      <w:r w:rsidR="00010056">
        <w:t xml:space="preserve"> </w:t>
      </w:r>
      <w:r w:rsidR="00C7005B">
        <w:t xml:space="preserve"> </w:t>
      </w:r>
      <w:r w:rsidR="00FE3B33">
        <w:t xml:space="preserve"> </w:t>
      </w:r>
      <w:r w:rsidR="001B5BDA">
        <w:t xml:space="preserve"> </w:t>
      </w:r>
    </w:p>
    <w:sectPr w:rsidR="00B220B9" w:rsidRPr="00041DEF" w:rsidSect="00C7005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15CB" w14:textId="77777777" w:rsidR="00B220B9" w:rsidRDefault="00B220B9" w:rsidP="00B220B9">
      <w:pPr>
        <w:spacing w:after="0" w:line="240" w:lineRule="auto"/>
      </w:pPr>
      <w:r>
        <w:separator/>
      </w:r>
    </w:p>
  </w:endnote>
  <w:endnote w:type="continuationSeparator" w:id="0">
    <w:p w14:paraId="27D38A77" w14:textId="77777777" w:rsidR="00B220B9" w:rsidRDefault="00B220B9"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DAB0" w14:textId="77777777" w:rsidR="00975735" w:rsidRDefault="00975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78"/>
      <w:gridCol w:w="3561"/>
    </w:tblGrid>
    <w:tr w:rsidR="00C7005B" w:rsidRPr="009876B3" w14:paraId="5C917D13" w14:textId="77777777" w:rsidTr="0029363A">
      <w:trPr>
        <w:trHeight w:val="120"/>
      </w:trPr>
      <w:tc>
        <w:tcPr>
          <w:tcW w:w="1658" w:type="pct"/>
          <w:tcBorders>
            <w:top w:val="single" w:sz="4" w:space="0" w:color="auto"/>
            <w:left w:val="nil"/>
            <w:bottom w:val="nil"/>
            <w:right w:val="nil"/>
          </w:tcBorders>
          <w:hideMark/>
        </w:tcPr>
        <w:p w14:paraId="4F06969F" w14:textId="77777777" w:rsidR="00C7005B" w:rsidRPr="009876B3" w:rsidRDefault="00C7005B" w:rsidP="00C7005B">
          <w:pPr>
            <w:pStyle w:val="Footer"/>
            <w:rPr>
              <w:sz w:val="16"/>
              <w:szCs w:val="16"/>
            </w:rPr>
          </w:pPr>
          <w:r w:rsidRPr="009876B3">
            <w:rPr>
              <w:sz w:val="16"/>
              <w:szCs w:val="16"/>
            </w:rPr>
            <w:t xml:space="preserve">Approved by: </w:t>
          </w:r>
          <w:r w:rsidRPr="009876B3">
            <w:rPr>
              <w:sz w:val="16"/>
              <w:szCs w:val="16"/>
            </w:rPr>
            <w:fldChar w:fldCharType="begin"/>
          </w:r>
          <w:r w:rsidRPr="009876B3">
            <w:rPr>
              <w:sz w:val="16"/>
              <w:szCs w:val="16"/>
            </w:rPr>
            <w:instrText xml:space="preserve"> DOCPROPERTY cmsApprovedBy   DOCPROPERTY cmsApprovedBy   DOCPROPERTY cmsApprovedBy   DOCPROPERTY cmsApprovedBy   DOCPROPERTY cmsApprovedBy   DOCPROPERTY cmsApprovedBy  </w:instrText>
          </w:r>
          <w:r w:rsidRPr="009876B3">
            <w:rPr>
              <w:sz w:val="16"/>
              <w:szCs w:val="16"/>
            </w:rPr>
            <w:fldChar w:fldCharType="separate"/>
          </w:r>
          <w:r w:rsidR="001B5BDA">
            <w:rPr>
              <w:sz w:val="16"/>
              <w:szCs w:val="16"/>
            </w:rPr>
            <w:t>MBELLAMY</w:t>
          </w:r>
          <w:r w:rsidRPr="009876B3">
            <w:rPr>
              <w:sz w:val="16"/>
              <w:szCs w:val="16"/>
            </w:rPr>
            <w:fldChar w:fldCharType="end"/>
          </w:r>
        </w:p>
      </w:tc>
      <w:tc>
        <w:tcPr>
          <w:tcW w:w="1675" w:type="pct"/>
          <w:tcBorders>
            <w:top w:val="single" w:sz="4" w:space="0" w:color="auto"/>
            <w:left w:val="nil"/>
            <w:bottom w:val="nil"/>
            <w:right w:val="nil"/>
          </w:tcBorders>
          <w:hideMark/>
        </w:tcPr>
        <w:p w14:paraId="4ACD37BD" w14:textId="77777777" w:rsidR="00C7005B" w:rsidRPr="009876B3" w:rsidRDefault="00C7005B" w:rsidP="00C7005B">
          <w:pPr>
            <w:pStyle w:val="Footer"/>
            <w:rPr>
              <w:sz w:val="16"/>
              <w:szCs w:val="16"/>
            </w:rPr>
          </w:pPr>
          <w:r w:rsidRPr="009876B3">
            <w:rPr>
              <w:sz w:val="16"/>
              <w:szCs w:val="16"/>
            </w:rPr>
            <w:t xml:space="preserve">Version no: </w:t>
          </w:r>
          <w:r w:rsidRPr="009876B3">
            <w:rPr>
              <w:sz w:val="16"/>
              <w:szCs w:val="16"/>
            </w:rPr>
            <w:fldChar w:fldCharType="begin"/>
          </w:r>
          <w:r w:rsidRPr="009876B3">
            <w:rPr>
              <w:sz w:val="16"/>
              <w:szCs w:val="16"/>
            </w:rPr>
            <w:instrText xml:space="preserve"> DOCPROPERTY cmsRevision   DOCPROPERTY cmsRevision   DOCPROPERTY cmsRevision   DOCPROPERTY cmsRevision   DOCPROPERTY cmsRevision   DOCPROPERTY cmsRevision  </w:instrText>
          </w:r>
          <w:r w:rsidRPr="009876B3">
            <w:rPr>
              <w:sz w:val="16"/>
              <w:szCs w:val="16"/>
            </w:rPr>
            <w:fldChar w:fldCharType="separate"/>
          </w:r>
          <w:r w:rsidR="001B5BDA">
            <w:rPr>
              <w:sz w:val="16"/>
              <w:szCs w:val="16"/>
            </w:rPr>
            <w:t>1.2</w:t>
          </w:r>
          <w:r w:rsidRPr="009876B3">
            <w:rPr>
              <w:sz w:val="16"/>
              <w:szCs w:val="16"/>
            </w:rPr>
            <w:fldChar w:fldCharType="end"/>
          </w:r>
        </w:p>
      </w:tc>
      <w:tc>
        <w:tcPr>
          <w:tcW w:w="1667" w:type="pct"/>
          <w:tcBorders>
            <w:top w:val="single" w:sz="4" w:space="0" w:color="auto"/>
            <w:left w:val="nil"/>
            <w:bottom w:val="nil"/>
            <w:right w:val="nil"/>
          </w:tcBorders>
          <w:hideMark/>
        </w:tcPr>
        <w:p w14:paraId="3DE02FAB" w14:textId="77777777" w:rsidR="00C7005B" w:rsidRPr="009876B3" w:rsidRDefault="00C7005B" w:rsidP="00C7005B">
          <w:pPr>
            <w:pStyle w:val="Footer"/>
            <w:rPr>
              <w:sz w:val="16"/>
              <w:szCs w:val="16"/>
            </w:rPr>
          </w:pPr>
          <w:r w:rsidRPr="009876B3">
            <w:rPr>
              <w:sz w:val="16"/>
              <w:szCs w:val="16"/>
            </w:rPr>
            <w:t>Controlled copy, uncontrolled when printed</w:t>
          </w:r>
        </w:p>
      </w:tc>
    </w:tr>
    <w:tr w:rsidR="00C7005B" w:rsidRPr="009876B3" w14:paraId="6F6D034E" w14:textId="77777777" w:rsidTr="0029363A">
      <w:trPr>
        <w:trHeight w:val="92"/>
      </w:trPr>
      <w:tc>
        <w:tcPr>
          <w:tcW w:w="1658" w:type="pct"/>
          <w:tcBorders>
            <w:top w:val="nil"/>
            <w:left w:val="nil"/>
            <w:bottom w:val="nil"/>
            <w:right w:val="nil"/>
          </w:tcBorders>
          <w:hideMark/>
        </w:tcPr>
        <w:p w14:paraId="54782675" w14:textId="77777777" w:rsidR="00C7005B" w:rsidRPr="009876B3" w:rsidRDefault="00C7005B" w:rsidP="00C7005B">
          <w:pPr>
            <w:pStyle w:val="Footer"/>
            <w:rPr>
              <w:sz w:val="16"/>
              <w:szCs w:val="16"/>
            </w:rPr>
          </w:pPr>
          <w:r w:rsidRPr="009876B3">
            <w:rPr>
              <w:sz w:val="16"/>
              <w:szCs w:val="16"/>
            </w:rPr>
            <w:t>Issue date:</w:t>
          </w:r>
          <w:r>
            <w:rPr>
              <w:sz w:val="16"/>
              <w:szCs w:val="16"/>
            </w:rPr>
            <w:fldChar w:fldCharType="begin"/>
          </w:r>
          <w:r>
            <w:rPr>
              <w:sz w:val="16"/>
              <w:szCs w:val="16"/>
            </w:rPr>
            <w:instrText xml:space="preserve"> DOCPROPERTY cmsApprovedDate </w:instrText>
          </w:r>
          <w:r>
            <w:rPr>
              <w:sz w:val="16"/>
              <w:szCs w:val="16"/>
            </w:rPr>
            <w:fldChar w:fldCharType="separate"/>
          </w:r>
          <w:r w:rsidR="001B5BDA">
            <w:rPr>
              <w:sz w:val="16"/>
              <w:szCs w:val="16"/>
            </w:rPr>
            <w:t>28-09-2016</w:t>
          </w:r>
          <w:r>
            <w:rPr>
              <w:sz w:val="16"/>
              <w:szCs w:val="16"/>
            </w:rPr>
            <w:fldChar w:fldCharType="end"/>
          </w:r>
        </w:p>
      </w:tc>
      <w:tc>
        <w:tcPr>
          <w:tcW w:w="1675" w:type="pct"/>
          <w:tcBorders>
            <w:top w:val="nil"/>
            <w:left w:val="nil"/>
            <w:bottom w:val="nil"/>
            <w:right w:val="nil"/>
          </w:tcBorders>
          <w:hideMark/>
        </w:tcPr>
        <w:p w14:paraId="20682734" w14:textId="77777777" w:rsidR="00C7005B" w:rsidRPr="009876B3" w:rsidRDefault="00C7005B" w:rsidP="00C7005B">
          <w:pPr>
            <w:pStyle w:val="Footer"/>
            <w:rPr>
              <w:sz w:val="16"/>
              <w:szCs w:val="16"/>
            </w:rPr>
          </w:pPr>
          <w:r w:rsidRPr="009876B3">
            <w:rPr>
              <w:sz w:val="16"/>
              <w:szCs w:val="16"/>
            </w:rPr>
            <w:t xml:space="preserve">Next review date: </w:t>
          </w:r>
          <w:r w:rsidRPr="009876B3">
            <w:rPr>
              <w:sz w:val="16"/>
              <w:szCs w:val="16"/>
            </w:rPr>
            <w:fldChar w:fldCharType="begin"/>
          </w:r>
          <w:r w:rsidRPr="009876B3">
            <w:rPr>
              <w:sz w:val="16"/>
              <w:szCs w:val="16"/>
            </w:rPr>
            <w:instrText xml:space="preserve"> DOCPROPERTY cmsNextReviewDate   DOCPROPERTY cmsNextReviewDate   DOCPROPERTY cmsNextReviewDate   DOCPROPERTY cmsNextReviewDate   DOCPROPERTY cmsNextReviewDate   DOCPROPERTY cmsNextReviewDate  </w:instrText>
          </w:r>
          <w:r w:rsidRPr="009876B3">
            <w:rPr>
              <w:sz w:val="16"/>
              <w:szCs w:val="16"/>
            </w:rPr>
            <w:fldChar w:fldCharType="separate"/>
          </w:r>
          <w:r w:rsidR="001B5BDA">
            <w:rPr>
              <w:sz w:val="16"/>
              <w:szCs w:val="16"/>
            </w:rPr>
            <w:t>28-09-2017</w:t>
          </w:r>
          <w:r w:rsidRPr="009876B3">
            <w:rPr>
              <w:sz w:val="16"/>
              <w:szCs w:val="16"/>
            </w:rPr>
            <w:fldChar w:fldCharType="end"/>
          </w:r>
        </w:p>
      </w:tc>
      <w:tc>
        <w:tcPr>
          <w:tcW w:w="1667" w:type="pct"/>
          <w:tcBorders>
            <w:top w:val="nil"/>
            <w:left w:val="nil"/>
            <w:bottom w:val="nil"/>
            <w:right w:val="nil"/>
          </w:tcBorders>
          <w:hideMark/>
        </w:tcPr>
        <w:p w14:paraId="56B4C16B" w14:textId="77777777" w:rsidR="00C7005B" w:rsidRPr="009876B3" w:rsidRDefault="00C7005B" w:rsidP="00C7005B">
          <w:pPr>
            <w:pStyle w:val="Footer"/>
            <w:jc w:val="right"/>
            <w:rPr>
              <w:sz w:val="16"/>
              <w:szCs w:val="16"/>
            </w:rPr>
          </w:pPr>
          <w:r w:rsidRPr="009876B3">
            <w:rPr>
              <w:sz w:val="16"/>
              <w:szCs w:val="16"/>
            </w:rPr>
            <w:t xml:space="preserve">Page </w:t>
          </w:r>
          <w:r w:rsidRPr="009876B3">
            <w:rPr>
              <w:sz w:val="16"/>
              <w:szCs w:val="16"/>
            </w:rPr>
            <w:fldChar w:fldCharType="begin"/>
          </w:r>
          <w:r w:rsidRPr="009876B3">
            <w:rPr>
              <w:sz w:val="16"/>
              <w:szCs w:val="16"/>
            </w:rPr>
            <w:instrText xml:space="preserve"> PAGE  \* Arabic    PAGE  \* Arabic    PAGE  \* Arabic    PAGE  \* Arabic    PAGE  \* Arabic    PAGE  \* Arabic   </w:instrText>
          </w:r>
          <w:r w:rsidRPr="009876B3">
            <w:rPr>
              <w:sz w:val="16"/>
              <w:szCs w:val="16"/>
            </w:rPr>
            <w:fldChar w:fldCharType="separate"/>
          </w:r>
          <w:r w:rsidR="001B5BDA">
            <w:rPr>
              <w:noProof/>
              <w:sz w:val="16"/>
              <w:szCs w:val="16"/>
            </w:rPr>
            <w:t>1</w:t>
          </w:r>
          <w:r w:rsidRPr="009876B3">
            <w:rPr>
              <w:sz w:val="16"/>
              <w:szCs w:val="16"/>
            </w:rPr>
            <w:fldChar w:fldCharType="end"/>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sidR="001B5BDA">
            <w:rPr>
              <w:noProof/>
              <w:sz w:val="16"/>
              <w:szCs w:val="16"/>
            </w:rPr>
            <w:t>1</w:t>
          </w:r>
          <w:r w:rsidRPr="009876B3">
            <w:rPr>
              <w:noProof/>
              <w:sz w:val="16"/>
              <w:szCs w:val="16"/>
            </w:rPr>
            <w:fldChar w:fldCharType="end"/>
          </w:r>
        </w:p>
      </w:tc>
    </w:tr>
  </w:tbl>
  <w:p w14:paraId="4424B495" w14:textId="77777777" w:rsidR="00C7005B" w:rsidRDefault="00C7005B" w:rsidP="00C70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C7005B" w:rsidRPr="009876B3" w14:paraId="7F7C6A5F" w14:textId="77777777" w:rsidTr="0029363A">
      <w:trPr>
        <w:trHeight w:val="120"/>
      </w:trPr>
      <w:tc>
        <w:tcPr>
          <w:tcW w:w="1666" w:type="pct"/>
          <w:tcBorders>
            <w:top w:val="single" w:sz="4" w:space="0" w:color="auto"/>
            <w:left w:val="nil"/>
            <w:bottom w:val="nil"/>
            <w:right w:val="nil"/>
          </w:tcBorders>
          <w:hideMark/>
        </w:tcPr>
        <w:p w14:paraId="45874375" w14:textId="77777777" w:rsidR="00C7005B" w:rsidRPr="00061C25" w:rsidRDefault="00C7005B" w:rsidP="00C7005B">
          <w:pPr>
            <w:pStyle w:val="Footer"/>
            <w:rPr>
              <w:sz w:val="14"/>
              <w:szCs w:val="14"/>
            </w:rPr>
          </w:pPr>
          <w:r w:rsidRPr="00061C25">
            <w:rPr>
              <w:sz w:val="14"/>
              <w:szCs w:val="14"/>
            </w:rPr>
            <w:t xml:space="preserve">Approved by: </w:t>
          </w:r>
          <w:r w:rsidRPr="00061C25">
            <w:rPr>
              <w:sz w:val="14"/>
              <w:szCs w:val="14"/>
            </w:rPr>
            <w:fldChar w:fldCharType="begin"/>
          </w:r>
          <w:r w:rsidRPr="00061C25">
            <w:rPr>
              <w:sz w:val="14"/>
              <w:szCs w:val="14"/>
            </w:rPr>
            <w:instrText xml:space="preserve"> DOCPROPERTY cmsApprovedBy   DOCPROPERTY cmsApprovedBy   DOCPROPERTY cmsApprovedBy   DOCPROPERTY cmsApprovedBy   DOCPROPERTY cmsApprovedBy   DOCPROPERTY cmsApprovedBy  </w:instrText>
          </w:r>
          <w:r w:rsidRPr="00061C25">
            <w:rPr>
              <w:sz w:val="14"/>
              <w:szCs w:val="14"/>
            </w:rPr>
            <w:fldChar w:fldCharType="separate"/>
          </w:r>
          <w:r w:rsidR="001B5BDA">
            <w:rPr>
              <w:sz w:val="14"/>
              <w:szCs w:val="14"/>
            </w:rPr>
            <w:t>MBELLAMY</w:t>
          </w:r>
          <w:r w:rsidRPr="00061C25">
            <w:rPr>
              <w:sz w:val="14"/>
              <w:szCs w:val="14"/>
            </w:rPr>
            <w:fldChar w:fldCharType="end"/>
          </w:r>
        </w:p>
      </w:tc>
      <w:tc>
        <w:tcPr>
          <w:tcW w:w="1667" w:type="pct"/>
          <w:tcBorders>
            <w:top w:val="single" w:sz="4" w:space="0" w:color="auto"/>
            <w:left w:val="nil"/>
            <w:bottom w:val="nil"/>
            <w:right w:val="nil"/>
          </w:tcBorders>
          <w:hideMark/>
        </w:tcPr>
        <w:p w14:paraId="7133BC7D" w14:textId="77777777" w:rsidR="00C7005B" w:rsidRPr="00061C25" w:rsidRDefault="00C7005B" w:rsidP="00C7005B">
          <w:pPr>
            <w:pStyle w:val="Footer"/>
            <w:rPr>
              <w:sz w:val="14"/>
              <w:szCs w:val="14"/>
            </w:rPr>
          </w:pPr>
          <w:r w:rsidRPr="00061C25">
            <w:rPr>
              <w:sz w:val="14"/>
              <w:szCs w:val="14"/>
            </w:rPr>
            <w:t xml:space="preserve">Version no: </w:t>
          </w:r>
          <w:r w:rsidRPr="00061C25">
            <w:rPr>
              <w:sz w:val="14"/>
              <w:szCs w:val="14"/>
            </w:rPr>
            <w:fldChar w:fldCharType="begin"/>
          </w:r>
          <w:r w:rsidRPr="00061C25">
            <w:rPr>
              <w:sz w:val="14"/>
              <w:szCs w:val="14"/>
            </w:rPr>
            <w:instrText xml:space="preserve"> DOCPROPERTY cmsRevision   DOCPROPERTY cmsRevision   DOCPROPERTY cmsRevision   DOCPROPERTY cmsRevision   DOCPROPERTY cmsRevision   DOCPROPERTY cmsRevision  </w:instrText>
          </w:r>
          <w:r w:rsidRPr="00061C25">
            <w:rPr>
              <w:sz w:val="14"/>
              <w:szCs w:val="14"/>
            </w:rPr>
            <w:fldChar w:fldCharType="separate"/>
          </w:r>
          <w:r w:rsidR="001B5BDA">
            <w:rPr>
              <w:sz w:val="14"/>
              <w:szCs w:val="14"/>
            </w:rPr>
            <w:t>1.2</w:t>
          </w:r>
          <w:r w:rsidRPr="00061C25">
            <w:rPr>
              <w:sz w:val="14"/>
              <w:szCs w:val="14"/>
            </w:rPr>
            <w:fldChar w:fldCharType="end"/>
          </w:r>
        </w:p>
      </w:tc>
      <w:tc>
        <w:tcPr>
          <w:tcW w:w="1667" w:type="pct"/>
          <w:tcBorders>
            <w:top w:val="single" w:sz="4" w:space="0" w:color="auto"/>
            <w:left w:val="nil"/>
            <w:bottom w:val="nil"/>
            <w:right w:val="nil"/>
          </w:tcBorders>
          <w:hideMark/>
        </w:tcPr>
        <w:p w14:paraId="68D2F135" w14:textId="77777777" w:rsidR="00C7005B" w:rsidRPr="00061C25" w:rsidRDefault="00C7005B" w:rsidP="00C7005B">
          <w:pPr>
            <w:pStyle w:val="Footer"/>
            <w:rPr>
              <w:sz w:val="14"/>
              <w:szCs w:val="14"/>
            </w:rPr>
          </w:pPr>
          <w:r w:rsidRPr="00061C25">
            <w:rPr>
              <w:sz w:val="14"/>
              <w:szCs w:val="14"/>
            </w:rPr>
            <w:t>Controlled copy, uncontrolled when printed</w:t>
          </w:r>
        </w:p>
      </w:tc>
    </w:tr>
    <w:tr w:rsidR="00C7005B" w:rsidRPr="009876B3" w14:paraId="3923FC1C" w14:textId="77777777" w:rsidTr="0029363A">
      <w:trPr>
        <w:trHeight w:val="92"/>
      </w:trPr>
      <w:tc>
        <w:tcPr>
          <w:tcW w:w="1666" w:type="pct"/>
          <w:tcBorders>
            <w:top w:val="nil"/>
            <w:left w:val="nil"/>
            <w:bottom w:val="nil"/>
            <w:right w:val="nil"/>
          </w:tcBorders>
          <w:hideMark/>
        </w:tcPr>
        <w:p w14:paraId="6309C2D5" w14:textId="77777777" w:rsidR="00C7005B" w:rsidRPr="00061C25" w:rsidRDefault="00C7005B" w:rsidP="00C7005B">
          <w:pPr>
            <w:pStyle w:val="Footer"/>
            <w:rPr>
              <w:sz w:val="14"/>
              <w:szCs w:val="14"/>
            </w:rPr>
          </w:pPr>
          <w:r w:rsidRPr="00061C25">
            <w:rPr>
              <w:sz w:val="14"/>
              <w:szCs w:val="14"/>
            </w:rPr>
            <w:t xml:space="preserve">Issue date: </w:t>
          </w:r>
          <w:r w:rsidRPr="00061C25">
            <w:rPr>
              <w:sz w:val="14"/>
              <w:szCs w:val="14"/>
            </w:rPr>
            <w:fldChar w:fldCharType="begin"/>
          </w:r>
          <w:r w:rsidRPr="00061C25">
            <w:rPr>
              <w:sz w:val="14"/>
              <w:szCs w:val="14"/>
            </w:rPr>
            <w:instrText xml:space="preserve"> DOCPROPERTY cmsRevisionDate </w:instrText>
          </w:r>
          <w:r w:rsidRPr="00061C25">
            <w:rPr>
              <w:sz w:val="14"/>
              <w:szCs w:val="14"/>
            </w:rPr>
            <w:fldChar w:fldCharType="separate"/>
          </w:r>
          <w:r w:rsidR="001B5BDA">
            <w:rPr>
              <w:sz w:val="14"/>
              <w:szCs w:val="14"/>
            </w:rPr>
            <w:t>27-09-2016</w:t>
          </w:r>
          <w:r w:rsidRPr="00061C25">
            <w:rPr>
              <w:sz w:val="14"/>
              <w:szCs w:val="14"/>
            </w:rPr>
            <w:fldChar w:fldCharType="end"/>
          </w:r>
        </w:p>
      </w:tc>
      <w:tc>
        <w:tcPr>
          <w:tcW w:w="1667" w:type="pct"/>
          <w:tcBorders>
            <w:top w:val="nil"/>
            <w:left w:val="nil"/>
            <w:bottom w:val="nil"/>
            <w:right w:val="nil"/>
          </w:tcBorders>
          <w:hideMark/>
        </w:tcPr>
        <w:p w14:paraId="08845D31" w14:textId="77777777" w:rsidR="00C7005B" w:rsidRPr="00061C25" w:rsidRDefault="00C7005B" w:rsidP="00C7005B">
          <w:pPr>
            <w:pStyle w:val="Footer"/>
            <w:rPr>
              <w:sz w:val="14"/>
              <w:szCs w:val="14"/>
            </w:rPr>
          </w:pPr>
          <w:r w:rsidRPr="00061C25">
            <w:rPr>
              <w:sz w:val="14"/>
              <w:szCs w:val="14"/>
            </w:rPr>
            <w:t xml:space="preserve">Next review date: </w:t>
          </w:r>
          <w:r w:rsidRPr="00061C25">
            <w:rPr>
              <w:sz w:val="14"/>
              <w:szCs w:val="14"/>
            </w:rPr>
            <w:fldChar w:fldCharType="begin"/>
          </w:r>
          <w:r w:rsidRPr="00061C25">
            <w:rPr>
              <w:sz w:val="14"/>
              <w:szCs w:val="14"/>
            </w:rPr>
            <w:instrText xml:space="preserve"> DOCPROPERTY cmsNextReviewDate   DOCPROPERTY cmsNextReviewDate   DOCPROPERTY cmsNextReviewDate   DOCPROPERTY cmsNextReviewDate   DOCPROPERTY cmsNextReviewDate   DOCPROPERTY cmsNextReviewDate  </w:instrText>
          </w:r>
          <w:r w:rsidRPr="00061C25">
            <w:rPr>
              <w:sz w:val="14"/>
              <w:szCs w:val="14"/>
            </w:rPr>
            <w:fldChar w:fldCharType="separate"/>
          </w:r>
          <w:r w:rsidR="001B5BDA">
            <w:rPr>
              <w:sz w:val="14"/>
              <w:szCs w:val="14"/>
            </w:rPr>
            <w:t>28-09-2017</w:t>
          </w:r>
          <w:r w:rsidRPr="00061C25">
            <w:rPr>
              <w:sz w:val="14"/>
              <w:szCs w:val="14"/>
            </w:rPr>
            <w:fldChar w:fldCharType="end"/>
          </w:r>
        </w:p>
      </w:tc>
      <w:tc>
        <w:tcPr>
          <w:tcW w:w="1667" w:type="pct"/>
          <w:tcBorders>
            <w:top w:val="nil"/>
            <w:left w:val="nil"/>
            <w:bottom w:val="nil"/>
            <w:right w:val="nil"/>
          </w:tcBorders>
          <w:hideMark/>
        </w:tcPr>
        <w:p w14:paraId="58F7E549" w14:textId="77777777" w:rsidR="00C7005B" w:rsidRPr="00061C25" w:rsidRDefault="00C7005B" w:rsidP="00C7005B">
          <w:pPr>
            <w:pStyle w:val="Footer"/>
            <w:jc w:val="right"/>
            <w:rPr>
              <w:sz w:val="14"/>
              <w:szCs w:val="14"/>
            </w:rPr>
          </w:pPr>
          <w:r w:rsidRPr="00061C25">
            <w:rPr>
              <w:sz w:val="14"/>
              <w:szCs w:val="14"/>
            </w:rPr>
            <w:t xml:space="preserve">Page </w:t>
          </w:r>
          <w:r w:rsidRPr="00061C25">
            <w:rPr>
              <w:sz w:val="14"/>
              <w:szCs w:val="14"/>
            </w:rPr>
            <w:fldChar w:fldCharType="begin"/>
          </w:r>
          <w:r w:rsidRPr="00061C25">
            <w:rPr>
              <w:sz w:val="14"/>
              <w:szCs w:val="14"/>
            </w:rPr>
            <w:instrText xml:space="preserve"> PAGE  \* Arabic    PAGE  \* Arabic    PAGE  \* Arabic    PAGE  \* Arabic    PAGE  \* Arabic    PAGE  \* Arabic   </w:instrText>
          </w:r>
          <w:r w:rsidRPr="00061C25">
            <w:rPr>
              <w:sz w:val="14"/>
              <w:szCs w:val="14"/>
            </w:rPr>
            <w:fldChar w:fldCharType="separate"/>
          </w:r>
          <w:r w:rsidR="001B5BDA">
            <w:rPr>
              <w:noProof/>
              <w:sz w:val="14"/>
              <w:szCs w:val="14"/>
            </w:rPr>
            <w:t>1</w:t>
          </w:r>
          <w:r w:rsidRPr="00061C25">
            <w:rPr>
              <w:sz w:val="14"/>
              <w:szCs w:val="14"/>
            </w:rPr>
            <w:fldChar w:fldCharType="end"/>
          </w:r>
          <w:r w:rsidRPr="00061C25">
            <w:rPr>
              <w:sz w:val="14"/>
              <w:szCs w:val="14"/>
            </w:rPr>
            <w:t xml:space="preserve"> of </w:t>
          </w:r>
          <w:r w:rsidRPr="00061C25">
            <w:rPr>
              <w:sz w:val="14"/>
              <w:szCs w:val="14"/>
            </w:rPr>
            <w:fldChar w:fldCharType="begin"/>
          </w:r>
          <w:r w:rsidRPr="00061C25">
            <w:rPr>
              <w:sz w:val="14"/>
              <w:szCs w:val="14"/>
            </w:rPr>
            <w:instrText xml:space="preserve"> NUMPAGES  \* Arabic    NUMPAGES  \* Arabic    NUMPAGES  \* Arabic    NUMPAGES  \* Arabic    NUMPAGES  \* Arabic    NUMPAGES  \* Arabic   </w:instrText>
          </w:r>
          <w:r w:rsidRPr="00061C25">
            <w:rPr>
              <w:sz w:val="14"/>
              <w:szCs w:val="14"/>
            </w:rPr>
            <w:fldChar w:fldCharType="separate"/>
          </w:r>
          <w:r w:rsidR="001B5BDA">
            <w:rPr>
              <w:noProof/>
              <w:sz w:val="14"/>
              <w:szCs w:val="14"/>
            </w:rPr>
            <w:t>1</w:t>
          </w:r>
          <w:r w:rsidRPr="00061C25">
            <w:rPr>
              <w:noProof/>
              <w:sz w:val="14"/>
              <w:szCs w:val="14"/>
            </w:rPr>
            <w:fldChar w:fldCharType="end"/>
          </w:r>
        </w:p>
      </w:tc>
    </w:tr>
  </w:tbl>
  <w:p w14:paraId="348B88CD" w14:textId="77777777" w:rsidR="00C7005B" w:rsidRDefault="00C7005B" w:rsidP="00C7005B">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30C7" w14:textId="77777777" w:rsidR="00B220B9" w:rsidRDefault="00B220B9" w:rsidP="00B220B9">
      <w:pPr>
        <w:spacing w:after="0" w:line="240" w:lineRule="auto"/>
      </w:pPr>
      <w:r>
        <w:separator/>
      </w:r>
    </w:p>
  </w:footnote>
  <w:footnote w:type="continuationSeparator" w:id="0">
    <w:p w14:paraId="0F0C6C03" w14:textId="77777777" w:rsidR="00B220B9" w:rsidRDefault="00B220B9"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8F28" w14:textId="77777777" w:rsidR="00975735" w:rsidRDefault="00975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2FB3" w14:textId="77777777" w:rsidR="00C7005B" w:rsidRDefault="00C7005B" w:rsidP="00C70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33A2" w14:textId="77777777" w:rsidR="00C7005B" w:rsidRPr="00061C25" w:rsidRDefault="00C7005B" w:rsidP="00C7005B">
    <w:pPr>
      <w:ind w:left="2160" w:firstLine="720"/>
      <w:rPr>
        <w:b/>
        <w:color w:val="B7BF13"/>
        <w:sz w:val="32"/>
        <w:szCs w:val="32"/>
      </w:rPr>
    </w:pPr>
    <w:r w:rsidRPr="00061C25">
      <w:rPr>
        <w:b/>
        <w:noProof/>
        <w:color w:val="B7BF13"/>
        <w:sz w:val="32"/>
        <w:szCs w:val="32"/>
        <w:lang w:eastAsia="en-AU"/>
      </w:rPr>
      <w:drawing>
        <wp:anchor distT="0" distB="0" distL="114300" distR="114300" simplePos="0" relativeHeight="251659264" behindDoc="0" locked="0" layoutInCell="1" allowOverlap="1" wp14:anchorId="3C9EF27F" wp14:editId="38C9D63E">
          <wp:simplePos x="0" y="0"/>
          <wp:positionH relativeFrom="column">
            <wp:posOffset>4354</wp:posOffset>
          </wp:positionH>
          <wp:positionV relativeFrom="paragraph">
            <wp:posOffset>-215084</wp:posOffset>
          </wp:positionV>
          <wp:extent cx="1687014" cy="505098"/>
          <wp:effectExtent l="19050" t="0" r="9525" b="0"/>
          <wp:wrapSquare wrapText="bothSides"/>
          <wp:docPr id="1"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r w:rsidRPr="00061C25">
      <w:rPr>
        <w:b/>
        <w:color w:val="B7BF13"/>
        <w:sz w:val="32"/>
        <w:szCs w:val="32"/>
      </w:rPr>
      <w:fldChar w:fldCharType="begin"/>
    </w:r>
    <w:r w:rsidRPr="00061C25">
      <w:rPr>
        <w:b/>
        <w:color w:val="B7BF13"/>
        <w:sz w:val="32"/>
        <w:szCs w:val="32"/>
      </w:rPr>
      <w:instrText xml:space="preserve"> DOCPROPERTY cmsDocName </w:instrText>
    </w:r>
    <w:r w:rsidRPr="00061C25">
      <w:rPr>
        <w:b/>
        <w:color w:val="B7BF13"/>
        <w:sz w:val="32"/>
        <w:szCs w:val="32"/>
      </w:rPr>
      <w:fldChar w:fldCharType="separate"/>
    </w:r>
    <w:r w:rsidR="001B5BDA">
      <w:rPr>
        <w:b/>
        <w:color w:val="B7BF13"/>
        <w:sz w:val="32"/>
        <w:szCs w:val="32"/>
      </w:rPr>
      <w:t>AEN 6.2.3.1 Carpenter</w:t>
    </w:r>
    <w:r w:rsidRPr="00061C25">
      <w:rPr>
        <w:b/>
        <w:color w:val="B7BF13"/>
        <w:sz w:val="32"/>
        <w:szCs w:val="32"/>
      </w:rPr>
      <w:fldChar w:fldCharType="end"/>
    </w:r>
    <w:r w:rsidRPr="00061C25">
      <w:rPr>
        <w:b/>
        <w:color w:val="B7BF13"/>
        <w:sz w:val="32"/>
        <w:szCs w:val="32"/>
      </w:rPr>
      <w:t xml:space="preserve"> </w:t>
    </w:r>
  </w:p>
  <w:p w14:paraId="6FA881C6" w14:textId="77777777" w:rsidR="00C7005B" w:rsidRPr="009A0DDB" w:rsidRDefault="00C7005B" w:rsidP="00C7005B">
    <w:pPr>
      <w:pStyle w:val="Header"/>
      <w:pBdr>
        <w:bottom w:val="single" w:sz="4" w:space="1" w:color="auto"/>
      </w:pBdr>
      <w:rPr>
        <w:sz w:val="6"/>
        <w:szCs w:val="6"/>
      </w:rPr>
    </w:pPr>
  </w:p>
  <w:p w14:paraId="2E87846A" w14:textId="77777777" w:rsidR="00C7005B" w:rsidRDefault="00C7005B" w:rsidP="00C70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C2D2D94"/>
    <w:multiLevelType w:val="hybridMultilevel"/>
    <w:tmpl w:val="7A06DB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3"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4" w15:restartNumberingAfterBreak="0">
    <w:nsid w:val="35BF23AA"/>
    <w:multiLevelType w:val="hybridMultilevel"/>
    <w:tmpl w:val="E54AFFB0"/>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B373B3"/>
    <w:multiLevelType w:val="hybridMultilevel"/>
    <w:tmpl w:val="CA465744"/>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51B18"/>
    <w:multiLevelType w:val="multilevel"/>
    <w:tmpl w:val="53241B46"/>
    <w:lvl w:ilvl="0">
      <w:start w:val="1"/>
      <w:numFmt w:val="bullet"/>
      <w:lvlText w:val=""/>
      <w:lvlJc w:val="left"/>
      <w:pPr>
        <w:tabs>
          <w:tab w:val="num" w:pos="1080"/>
        </w:tabs>
        <w:ind w:left="1060" w:hanging="34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5477983">
    <w:abstractNumId w:val="9"/>
  </w:num>
  <w:num w:numId="2" w16cid:durableId="202788530">
    <w:abstractNumId w:val="6"/>
  </w:num>
  <w:num w:numId="3" w16cid:durableId="2068994485">
    <w:abstractNumId w:val="3"/>
  </w:num>
  <w:num w:numId="4" w16cid:durableId="1373656156">
    <w:abstractNumId w:val="2"/>
  </w:num>
  <w:num w:numId="5" w16cid:durableId="2059862064">
    <w:abstractNumId w:val="8"/>
  </w:num>
  <w:num w:numId="6" w16cid:durableId="1181553718">
    <w:abstractNumId w:val="4"/>
  </w:num>
  <w:num w:numId="7" w16cid:durableId="1462460269">
    <w:abstractNumId w:val="1"/>
  </w:num>
  <w:num w:numId="8" w16cid:durableId="229006875">
    <w:abstractNumId w:val="7"/>
  </w:num>
  <w:num w:numId="9" w16cid:durableId="1618639614">
    <w:abstractNumId w:val="0"/>
  </w:num>
  <w:num w:numId="10" w16cid:durableId="1703705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0B9"/>
    <w:rsid w:val="00010056"/>
    <w:rsid w:val="00041DEF"/>
    <w:rsid w:val="0007777D"/>
    <w:rsid w:val="000D4F46"/>
    <w:rsid w:val="00146854"/>
    <w:rsid w:val="001B5BDA"/>
    <w:rsid w:val="001C3195"/>
    <w:rsid w:val="001E5EA7"/>
    <w:rsid w:val="00254B73"/>
    <w:rsid w:val="002B2CD0"/>
    <w:rsid w:val="0043088E"/>
    <w:rsid w:val="0043409B"/>
    <w:rsid w:val="004C3C10"/>
    <w:rsid w:val="004F3516"/>
    <w:rsid w:val="00567226"/>
    <w:rsid w:val="00577412"/>
    <w:rsid w:val="005F2473"/>
    <w:rsid w:val="0069099A"/>
    <w:rsid w:val="007B4EDD"/>
    <w:rsid w:val="007E5B4E"/>
    <w:rsid w:val="00975735"/>
    <w:rsid w:val="009B576A"/>
    <w:rsid w:val="009E5CD3"/>
    <w:rsid w:val="00B220B9"/>
    <w:rsid w:val="00B91AD1"/>
    <w:rsid w:val="00C7005B"/>
    <w:rsid w:val="00D162A8"/>
    <w:rsid w:val="00D76B01"/>
    <w:rsid w:val="00D87A7F"/>
    <w:rsid w:val="00EE3F62"/>
    <w:rsid w:val="00FA0707"/>
    <w:rsid w:val="00FE3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11F12E"/>
  <w15:docId w15:val="{7C88F0D8-7BB8-4149-8A1D-F90513E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254B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3166">
      <w:bodyDiv w:val="1"/>
      <w:marLeft w:val="0"/>
      <w:marRight w:val="0"/>
      <w:marTop w:val="0"/>
      <w:marBottom w:val="0"/>
      <w:divBdr>
        <w:top w:val="none" w:sz="0" w:space="0" w:color="auto"/>
        <w:left w:val="none" w:sz="0" w:space="0" w:color="auto"/>
        <w:bottom w:val="none" w:sz="0" w:space="0" w:color="auto"/>
        <w:right w:val="none" w:sz="0" w:space="0" w:color="auto"/>
      </w:divBdr>
    </w:div>
    <w:div w:id="9039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951</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Natalie Nayler</cp:lastModifiedBy>
  <cp:revision>2</cp:revision>
  <dcterms:created xsi:type="dcterms:W3CDTF">2024-06-07T01:35:00Z</dcterms:created>
  <dcterms:modified xsi:type="dcterms:W3CDTF">2024-06-07T01:35:00Z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MBELLAMY</vt:lpwstr>
  </property>
  <property fmtid="{D5CDD505-2E9C-101B-9397-08002B2CF9AE}" pid="17" name="cmsApprovedDate">
    <vt:lpwstr>28-09-2016</vt:lpwstr>
  </property>
  <property fmtid="{D5CDD505-2E9C-101B-9397-08002B2CF9AE}" pid="18" name="cmsDocCreatedBy">
    <vt:lpwstr>MBELLAMY</vt:lpwstr>
  </property>
  <property fmtid="{D5CDD505-2E9C-101B-9397-08002B2CF9AE}" pid="19" name="cmsDocName">
    <vt:lpwstr>AEN 6.2.3.1 Carpenter</vt:lpwstr>
  </property>
  <property fmtid="{D5CDD505-2E9C-101B-9397-08002B2CF9AE}" pid="20" name="cmsDocLocation">
    <vt:lpwstr>NovaCore\DMS\Apprentice Employment Network\06. Position descriptions\</vt:lpwstr>
  </property>
  <property fmtid="{D5CDD505-2E9C-101B-9397-08002B2CF9AE}" pid="21" name="cmsDocNumber">
    <vt:lpwstr>3766</vt:lpwstr>
  </property>
  <property fmtid="{D5CDD505-2E9C-101B-9397-08002B2CF9AE}" pid="22" name="cmsNextReviewDate">
    <vt:lpwstr>28-09-2017</vt:lpwstr>
  </property>
  <property fmtid="{D5CDD505-2E9C-101B-9397-08002B2CF9AE}" pid="23" name="cmsRevision">
    <vt:lpwstr>1.2</vt:lpwstr>
  </property>
  <property fmtid="{D5CDD505-2E9C-101B-9397-08002B2CF9AE}" pid="24" name="cmsRevisionDate">
    <vt:lpwstr>27-09-2016</vt:lpwstr>
  </property>
</Properties>
</file>